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0D" w:rsidRPr="00731C0A" w:rsidRDefault="00731C0A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color w:val="000000" w:themeColor="text1"/>
          <w:lang w:val="ru-RU"/>
        </w:rPr>
        <w:t>1</w:t>
      </w:r>
      <w:r w:rsidR="00A35DAC" w:rsidRPr="00731C0A">
        <w:rPr>
          <w:color w:val="000000" w:themeColor="text1"/>
          <w:lang w:val="ru-RU"/>
        </w:rPr>
        <w:t xml:space="preserve">. В </w:t>
      </w:r>
      <w:r w:rsidR="00A35DAC" w:rsidRPr="00731C0A">
        <w:rPr>
          <w:color w:val="000000" w:themeColor="text1"/>
        </w:rPr>
        <w:t>Single</w:t>
      </w:r>
      <w:r w:rsidR="00A35DAC" w:rsidRPr="00731C0A">
        <w:rPr>
          <w:color w:val="000000" w:themeColor="text1"/>
          <w:lang w:val="ru-RU"/>
        </w:rPr>
        <w:t xml:space="preserve"> модели участка, в нужных точках подачи ингибитора ставим объект </w:t>
      </w:r>
      <w:r w:rsidR="00A35DAC" w:rsidRPr="00731C0A">
        <w:rPr>
          <w:color w:val="000000" w:themeColor="text1"/>
        </w:rPr>
        <w:t>Injector</w:t>
      </w:r>
      <w:r w:rsidR="00A35DAC" w:rsidRPr="00731C0A">
        <w:rPr>
          <w:color w:val="000000" w:themeColor="text1"/>
          <w:lang w:val="ru-RU"/>
        </w:rPr>
        <w:t>.</w:t>
      </w:r>
    </w:p>
    <w:p w:rsidR="005C380D" w:rsidRPr="00731C0A" w:rsidRDefault="005C380D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noProof/>
          <w:color w:val="000000" w:themeColor="text1"/>
        </w:rPr>
        <w:drawing>
          <wp:inline distT="0" distB="0" distL="0" distR="0" wp14:anchorId="1934C3A2" wp14:editId="1841E21D">
            <wp:extent cx="1228725" cy="371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9327"/>
                    <a:stretch/>
                  </pic:blipFill>
                  <pic:spPr bwMode="auto">
                    <a:xfrm>
                      <a:off x="0" y="0"/>
                      <a:ext cx="122872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5DAC" w:rsidRPr="00731C0A">
        <w:rPr>
          <w:color w:val="000000" w:themeColor="text1"/>
          <w:lang w:val="ru-RU"/>
        </w:rPr>
        <w:br/>
      </w:r>
      <w:r w:rsidR="00731C0A" w:rsidRPr="00731C0A">
        <w:rPr>
          <w:color w:val="000000" w:themeColor="text1"/>
          <w:lang w:val="ru-RU"/>
        </w:rPr>
        <w:t>2</w:t>
      </w:r>
      <w:r w:rsidR="00A35DAC" w:rsidRPr="00731C0A">
        <w:rPr>
          <w:color w:val="000000" w:themeColor="text1"/>
          <w:lang w:val="ru-RU"/>
        </w:rPr>
        <w:t>. В нем выбираем флюид с метанолом, устанавливаем температуру и расход</w:t>
      </w:r>
    </w:p>
    <w:p w:rsidR="00731C0A" w:rsidRPr="00731C0A" w:rsidRDefault="00731C0A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noProof/>
          <w:color w:val="000000" w:themeColor="text1"/>
        </w:rPr>
        <w:drawing>
          <wp:inline distT="0" distB="0" distL="0" distR="0" wp14:anchorId="328C3838" wp14:editId="48559356">
            <wp:extent cx="4514850" cy="35819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566" cy="35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630" w:rsidRPr="00731C0A" w:rsidRDefault="00A35DAC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731C0A">
        <w:rPr>
          <w:color w:val="000000" w:themeColor="text1"/>
          <w:lang w:val="ru-RU"/>
        </w:rPr>
        <w:br/>
      </w:r>
      <w:r w:rsidRPr="007C0376">
        <w:rPr>
          <w:color w:val="000000" w:themeColor="text1"/>
        </w:rPr>
        <w:t xml:space="preserve">4. </w:t>
      </w:r>
      <w:proofErr w:type="spellStart"/>
      <w:r w:rsidRPr="00731C0A">
        <w:rPr>
          <w:color w:val="000000" w:themeColor="text1"/>
        </w:rPr>
        <w:t>Идем</w:t>
      </w:r>
      <w:proofErr w:type="spellEnd"/>
      <w:r w:rsidRPr="00731C0A">
        <w:rPr>
          <w:color w:val="000000" w:themeColor="text1"/>
        </w:rPr>
        <w:t xml:space="preserve"> в </w:t>
      </w:r>
      <w:proofErr w:type="spellStart"/>
      <w:r w:rsidRPr="00731C0A">
        <w:rPr>
          <w:color w:val="000000" w:themeColor="text1"/>
        </w:rPr>
        <w:t>меню</w:t>
      </w:r>
      <w:proofErr w:type="spellEnd"/>
      <w:r w:rsidRPr="00731C0A">
        <w:rPr>
          <w:color w:val="000000" w:themeColor="text1"/>
        </w:rPr>
        <w:t xml:space="preserve"> Setup</w:t>
      </w:r>
      <w:proofErr w:type="gramStart"/>
      <w:r w:rsidRPr="00731C0A">
        <w:rPr>
          <w:color w:val="000000" w:themeColor="text1"/>
        </w:rPr>
        <w:t>-&gt;Heat</w:t>
      </w:r>
      <w:proofErr w:type="gramEnd"/>
      <w:r w:rsidRPr="00731C0A">
        <w:rPr>
          <w:color w:val="000000" w:themeColor="text1"/>
        </w:rPr>
        <w:t xml:space="preserve"> Transfer Options </w:t>
      </w:r>
      <w:proofErr w:type="spellStart"/>
      <w:r w:rsidRPr="00731C0A">
        <w:rPr>
          <w:color w:val="000000" w:themeColor="text1"/>
        </w:rPr>
        <w:t>ставим</w:t>
      </w:r>
      <w:proofErr w:type="spellEnd"/>
      <w:r w:rsidRPr="00731C0A">
        <w:rPr>
          <w:color w:val="000000" w:themeColor="text1"/>
        </w:rPr>
        <w:t xml:space="preserve"> </w:t>
      </w:r>
      <w:proofErr w:type="spellStart"/>
      <w:r w:rsidRPr="00731C0A">
        <w:rPr>
          <w:color w:val="000000" w:themeColor="text1"/>
        </w:rPr>
        <w:t>галку</w:t>
      </w:r>
      <w:proofErr w:type="spellEnd"/>
      <w:r w:rsidRPr="00731C0A">
        <w:rPr>
          <w:color w:val="000000" w:themeColor="text1"/>
        </w:rPr>
        <w:t xml:space="preserve"> </w:t>
      </w:r>
      <w:proofErr w:type="spellStart"/>
      <w:r w:rsidRPr="00731C0A">
        <w:rPr>
          <w:color w:val="000000" w:themeColor="text1"/>
        </w:rPr>
        <w:t>на</w:t>
      </w:r>
      <w:proofErr w:type="spellEnd"/>
      <w:r w:rsidRPr="00731C0A">
        <w:rPr>
          <w:color w:val="000000" w:themeColor="text1"/>
        </w:rPr>
        <w:t xml:space="preserve"> Enable Sub cooling Calculation.</w:t>
      </w:r>
    </w:p>
    <w:p w:rsidR="00A53630" w:rsidRPr="00731C0A" w:rsidRDefault="005C380D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731C0A">
        <w:rPr>
          <w:noProof/>
          <w:color w:val="000000" w:themeColor="text1"/>
        </w:rPr>
        <w:lastRenderedPageBreak/>
        <w:drawing>
          <wp:inline distT="0" distB="0" distL="0" distR="0" wp14:anchorId="16021FAA" wp14:editId="6A8572EE">
            <wp:extent cx="3838575" cy="34729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9295" cy="347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0A" w:rsidRDefault="00731C0A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color w:val="000000" w:themeColor="text1"/>
          <w:lang w:val="ru-RU"/>
        </w:rPr>
        <w:t xml:space="preserve">5. </w:t>
      </w:r>
      <w:r w:rsidR="00A35DAC" w:rsidRPr="00731C0A">
        <w:rPr>
          <w:color w:val="000000" w:themeColor="text1"/>
          <w:lang w:val="ru-RU"/>
        </w:rPr>
        <w:t xml:space="preserve">В случае если необходимо считать </w:t>
      </w:r>
      <w:r w:rsidR="00A35DAC" w:rsidRPr="00731C0A">
        <w:rPr>
          <w:color w:val="000000" w:themeColor="text1"/>
        </w:rPr>
        <w:t>Net</w:t>
      </w:r>
      <w:r w:rsidR="00A35DAC" w:rsidRPr="00731C0A">
        <w:rPr>
          <w:color w:val="000000" w:themeColor="text1"/>
          <w:lang w:val="ru-RU"/>
        </w:rPr>
        <w:t xml:space="preserve"> модель, то подымаемся на её уровень (из </w:t>
      </w:r>
      <w:proofErr w:type="spellStart"/>
      <w:r w:rsidR="00A35DAC" w:rsidRPr="00731C0A">
        <w:rPr>
          <w:color w:val="000000" w:themeColor="text1"/>
          <w:lang w:val="ru-RU"/>
        </w:rPr>
        <w:t>сингла</w:t>
      </w:r>
      <w:proofErr w:type="spellEnd"/>
      <w:r w:rsidR="00A35DAC" w:rsidRPr="00731C0A">
        <w:rPr>
          <w:color w:val="000000" w:themeColor="text1"/>
          <w:lang w:val="ru-RU"/>
        </w:rPr>
        <w:t xml:space="preserve">), делаем тоже </w:t>
      </w:r>
      <w:proofErr w:type="spellStart"/>
      <w:proofErr w:type="gramStart"/>
      <w:r w:rsidR="00A35DAC" w:rsidRPr="00731C0A">
        <w:rPr>
          <w:color w:val="000000" w:themeColor="text1"/>
          <w:lang w:val="ru-RU"/>
        </w:rPr>
        <w:t>самое,а</w:t>
      </w:r>
      <w:proofErr w:type="spellEnd"/>
      <w:proofErr w:type="gramEnd"/>
      <w:r w:rsidR="00A35DAC" w:rsidRPr="00731C0A">
        <w:rPr>
          <w:color w:val="000000" w:themeColor="text1"/>
          <w:lang w:val="ru-RU"/>
        </w:rPr>
        <w:t xml:space="preserve"> потом заходим во вкладку </w:t>
      </w:r>
      <w:r w:rsidR="00A35DAC" w:rsidRPr="00731C0A">
        <w:rPr>
          <w:color w:val="000000" w:themeColor="text1"/>
        </w:rPr>
        <w:t>Option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Control</w:t>
      </w:r>
      <w:r w:rsidR="00A35DAC" w:rsidRPr="00731C0A">
        <w:rPr>
          <w:color w:val="000000" w:themeColor="text1"/>
          <w:lang w:val="ru-RU"/>
        </w:rPr>
        <w:t>,</w:t>
      </w:r>
      <w:r w:rsidR="00A35DAC" w:rsidRPr="00731C0A">
        <w:rPr>
          <w:rStyle w:val="apple-converted-space"/>
          <w:color w:val="000000" w:themeColor="text1"/>
        </w:rPr>
        <w:t> </w:t>
      </w:r>
      <w:r w:rsidR="00A35DAC" w:rsidRPr="00731C0A">
        <w:rPr>
          <w:color w:val="000000" w:themeColor="text1"/>
          <w:lang w:val="ru-RU"/>
        </w:rPr>
        <w:t xml:space="preserve">в радио батоне выбираем </w:t>
      </w:r>
      <w:r w:rsidR="00A35DAC" w:rsidRPr="00731C0A">
        <w:rPr>
          <w:color w:val="000000" w:themeColor="text1"/>
        </w:rPr>
        <w:t>Use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Network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Options</w:t>
      </w:r>
      <w:r w:rsidR="00A35DAC" w:rsidRPr="00731C0A">
        <w:rPr>
          <w:color w:val="000000" w:themeColor="text1"/>
          <w:lang w:val="ru-RU"/>
        </w:rPr>
        <w:t xml:space="preserve"> и жмем</w:t>
      </w:r>
      <w:r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Apply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network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options</w:t>
      </w:r>
      <w:r w:rsidR="00A35DAC" w:rsidRPr="00731C0A">
        <w:rPr>
          <w:color w:val="000000" w:themeColor="text1"/>
          <w:lang w:val="ru-RU"/>
        </w:rPr>
        <w:t xml:space="preserve">. Для быстроты счета, в </w:t>
      </w:r>
      <w:r w:rsidR="00A35DAC" w:rsidRPr="00731C0A">
        <w:rPr>
          <w:color w:val="000000" w:themeColor="text1"/>
        </w:rPr>
        <w:t>Net</w:t>
      </w:r>
      <w:r w:rsidR="00A35DAC" w:rsidRPr="00731C0A">
        <w:rPr>
          <w:color w:val="000000" w:themeColor="text1"/>
          <w:lang w:val="ru-RU"/>
        </w:rPr>
        <w:t xml:space="preserve"> модели можно задать расчет гидратов только конкретных участков. Также все это можно сделать, используя поле </w:t>
      </w:r>
      <w:r w:rsidR="00A35DAC" w:rsidRPr="00731C0A">
        <w:rPr>
          <w:color w:val="000000" w:themeColor="text1"/>
        </w:rPr>
        <w:t>Adding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Engine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Keywords </w:t>
      </w:r>
      <w:r w:rsidR="00A35DAC" w:rsidRPr="00731C0A">
        <w:rPr>
          <w:color w:val="000000" w:themeColor="text1"/>
          <w:lang w:val="ru-RU"/>
        </w:rPr>
        <w:t xml:space="preserve">прописывая там ключевое слово </w:t>
      </w:r>
      <w:r w:rsidR="00A35DAC" w:rsidRPr="00731C0A">
        <w:rPr>
          <w:color w:val="000000" w:themeColor="text1"/>
        </w:rPr>
        <w:t>HYDRATECALC</w:t>
      </w:r>
      <w:r w:rsidR="00A35DAC" w:rsidRPr="00731C0A">
        <w:rPr>
          <w:color w:val="000000" w:themeColor="text1"/>
          <w:lang w:val="ru-RU"/>
        </w:rPr>
        <w:t xml:space="preserve"> = </w:t>
      </w:r>
      <w:r w:rsidR="00A35DAC" w:rsidRPr="00731C0A">
        <w:rPr>
          <w:color w:val="000000" w:themeColor="text1"/>
        </w:rPr>
        <w:t>ON</w:t>
      </w:r>
      <w:r w:rsidRPr="00731C0A">
        <w:rPr>
          <w:color w:val="000000" w:themeColor="text1"/>
          <w:lang w:val="ru-RU"/>
        </w:rPr>
        <w:t>.</w:t>
      </w:r>
      <w:r w:rsidRPr="00731C0A">
        <w:rPr>
          <w:color w:val="000000" w:themeColor="text1"/>
          <w:lang w:val="ru-RU"/>
        </w:rPr>
        <w:br/>
        <w:t>6.</w:t>
      </w:r>
      <w:r w:rsidR="00A35DAC" w:rsidRPr="00731C0A">
        <w:rPr>
          <w:color w:val="000000" w:themeColor="text1"/>
          <w:lang w:val="ru-RU"/>
        </w:rPr>
        <w:t>Запускаем на расчет.</w:t>
      </w:r>
    </w:p>
    <w:p w:rsidR="00731C0A" w:rsidRDefault="00731C0A" w:rsidP="00731C0A">
      <w:pPr>
        <w:pStyle w:val="a3"/>
        <w:shd w:val="clear" w:color="auto" w:fill="FDFDFD"/>
        <w:spacing w:before="0" w:beforeAutospacing="0" w:after="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color w:val="000000" w:themeColor="text1"/>
          <w:lang w:val="ru-RU"/>
        </w:rPr>
        <w:t>7</w:t>
      </w:r>
      <w:r w:rsidR="00A35DAC" w:rsidRPr="00731C0A">
        <w:rPr>
          <w:color w:val="000000" w:themeColor="text1"/>
          <w:lang w:val="ru-RU"/>
        </w:rPr>
        <w:t xml:space="preserve">. Выводим </w:t>
      </w:r>
      <w:r w:rsidR="00A35DAC" w:rsidRPr="00731C0A">
        <w:rPr>
          <w:color w:val="000000" w:themeColor="text1"/>
        </w:rPr>
        <w:t>profile</w:t>
      </w:r>
      <w:r w:rsidR="00A35DAC" w:rsidRPr="00731C0A">
        <w:rPr>
          <w:color w:val="000000" w:themeColor="text1"/>
          <w:lang w:val="ru-RU"/>
        </w:rPr>
        <w:t xml:space="preserve"> </w:t>
      </w:r>
      <w:r w:rsidR="00A35DAC" w:rsidRPr="00731C0A">
        <w:rPr>
          <w:color w:val="000000" w:themeColor="text1"/>
        </w:rPr>
        <w:t>plot</w:t>
      </w:r>
      <w:r w:rsidR="00A35DAC" w:rsidRPr="00731C0A">
        <w:rPr>
          <w:color w:val="000000" w:themeColor="text1"/>
          <w:lang w:val="ru-RU"/>
        </w:rPr>
        <w:t xml:space="preserve"> интересующих участков, в графике выбираем отображение по одной из </w:t>
      </w:r>
      <w:proofErr w:type="gramStart"/>
      <w:r w:rsidR="00A35DAC" w:rsidRPr="00731C0A">
        <w:rPr>
          <w:color w:val="000000" w:themeColor="text1"/>
          <w:lang w:val="ru-RU"/>
        </w:rPr>
        <w:t xml:space="preserve">осей </w:t>
      </w:r>
      <w:r w:rsidR="00A35DAC" w:rsidRPr="00731C0A">
        <w:rPr>
          <w:color w:val="000000" w:themeColor="text1"/>
        </w:rPr>
        <w:t> </w:t>
      </w:r>
      <w:r w:rsidR="00A35DAC" w:rsidRPr="00731C0A">
        <w:rPr>
          <w:b/>
          <w:color w:val="000000" w:themeColor="text1"/>
        </w:rPr>
        <w:t>Hydrate</w:t>
      </w:r>
      <w:proofErr w:type="gramEnd"/>
      <w:r w:rsidR="00A35DAC" w:rsidRPr="00731C0A">
        <w:rPr>
          <w:b/>
          <w:color w:val="000000" w:themeColor="text1"/>
          <w:lang w:val="ru-RU"/>
        </w:rPr>
        <w:t xml:space="preserve"> </w:t>
      </w:r>
      <w:r w:rsidR="00A35DAC" w:rsidRPr="00731C0A">
        <w:rPr>
          <w:b/>
          <w:color w:val="000000" w:themeColor="text1"/>
        </w:rPr>
        <w:t>sub</w:t>
      </w:r>
      <w:r w:rsidR="00A35DAC" w:rsidRPr="00731C0A">
        <w:rPr>
          <w:b/>
          <w:color w:val="000000" w:themeColor="text1"/>
          <w:lang w:val="ru-RU"/>
        </w:rPr>
        <w:t>-</w:t>
      </w:r>
      <w:r w:rsidR="00A35DAC" w:rsidRPr="00731C0A">
        <w:rPr>
          <w:b/>
          <w:color w:val="000000" w:themeColor="text1"/>
        </w:rPr>
        <w:t>cooling</w:t>
      </w:r>
      <w:r w:rsidR="00A35DAC" w:rsidRPr="00731C0A">
        <w:rPr>
          <w:b/>
          <w:color w:val="000000" w:themeColor="text1"/>
          <w:lang w:val="ru-RU"/>
        </w:rPr>
        <w:t xml:space="preserve"> </w:t>
      </w:r>
      <w:r w:rsidR="00A35DAC" w:rsidRPr="00731C0A">
        <w:rPr>
          <w:b/>
          <w:color w:val="000000" w:themeColor="text1"/>
        </w:rPr>
        <w:t>Delta</w:t>
      </w:r>
      <w:r w:rsidR="00A35DAC" w:rsidRPr="00731C0A">
        <w:rPr>
          <w:b/>
          <w:color w:val="000000" w:themeColor="text1"/>
          <w:lang w:val="ru-RU"/>
        </w:rPr>
        <w:t xml:space="preserve"> </w:t>
      </w:r>
      <w:r w:rsidR="00A35DAC" w:rsidRPr="00731C0A">
        <w:rPr>
          <w:b/>
          <w:color w:val="000000" w:themeColor="text1"/>
        </w:rPr>
        <w:t>Temperature</w:t>
      </w:r>
      <w:r w:rsidR="00A35DAC" w:rsidRPr="00731C0A">
        <w:rPr>
          <w:color w:val="000000" w:themeColor="text1"/>
          <w:lang w:val="ru-RU"/>
        </w:rPr>
        <w:t xml:space="preserve">, а по другой дистанцию. </w:t>
      </w:r>
    </w:p>
    <w:p w:rsidR="00792A03" w:rsidRPr="00731C0A" w:rsidRDefault="00A35DAC" w:rsidP="00731C0A">
      <w:pPr>
        <w:pStyle w:val="a3"/>
        <w:shd w:val="clear" w:color="auto" w:fill="FDFDFD"/>
        <w:spacing w:before="0" w:beforeAutospacing="0" w:after="0" w:afterAutospacing="0" w:line="293" w:lineRule="atLeast"/>
        <w:ind w:firstLine="720"/>
        <w:jc w:val="both"/>
        <w:rPr>
          <w:color w:val="000000" w:themeColor="text1"/>
          <w:lang w:val="ru-RU"/>
        </w:rPr>
      </w:pPr>
      <w:r w:rsidRPr="00731C0A">
        <w:rPr>
          <w:color w:val="000000" w:themeColor="text1"/>
          <w:lang w:val="ru-RU"/>
        </w:rPr>
        <w:t>График показывает разницу температуры гидратообразования и температуры флюида, по трассе трубопровода, если она положительная, то у нас образуются гидраты, если нет, то все нормально.</w:t>
      </w:r>
    </w:p>
    <w:p w:rsidR="00A35DAC" w:rsidRPr="00731C0A" w:rsidRDefault="00792A03" w:rsidP="00731C0A">
      <w:pPr>
        <w:pStyle w:val="a3"/>
        <w:shd w:val="clear" w:color="auto" w:fill="FDFDFD"/>
        <w:spacing w:before="0" w:beforeAutospacing="0" w:after="300" w:afterAutospacing="0" w:line="293" w:lineRule="atLeast"/>
        <w:jc w:val="both"/>
        <w:rPr>
          <w:color w:val="000000" w:themeColor="text1"/>
          <w:lang w:val="ru-RU"/>
        </w:rPr>
      </w:pPr>
      <w:r w:rsidRPr="00731C0A">
        <w:rPr>
          <w:noProof/>
          <w:color w:val="000000" w:themeColor="text1"/>
        </w:rPr>
        <w:lastRenderedPageBreak/>
        <w:drawing>
          <wp:inline distT="0" distB="0" distL="0" distR="0" wp14:anchorId="1C96FAD1" wp14:editId="6720DC0C">
            <wp:extent cx="5943600" cy="441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DAC" w:rsidRPr="00731C0A">
        <w:rPr>
          <w:color w:val="000000" w:themeColor="text1"/>
          <w:lang w:val="ru-RU"/>
        </w:rPr>
        <w:br/>
      </w:r>
      <w:r w:rsidR="00731C0A" w:rsidRPr="00731C0A">
        <w:rPr>
          <w:color w:val="000000" w:themeColor="text1"/>
          <w:lang w:val="ru-RU"/>
        </w:rPr>
        <w:t>8</w:t>
      </w:r>
      <w:r w:rsidR="00A35DAC" w:rsidRPr="00731C0A">
        <w:rPr>
          <w:color w:val="000000" w:themeColor="text1"/>
          <w:lang w:val="ru-RU"/>
        </w:rPr>
        <w:t>. При необходимости добавляем или убавляем объем метанола и вновь производим расчет.</w:t>
      </w:r>
    </w:p>
    <w:p w:rsidR="00923345" w:rsidRPr="00731C0A" w:rsidRDefault="00731C0A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</w:rPr>
        <w:t>Maximum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</w:rPr>
        <w:t>Hydrate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</w:rPr>
        <w:t>soobcooling</w:t>
      </w:r>
      <w:proofErr w:type="spellEnd"/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</w:rPr>
        <w:t>DT</w:t>
      </w:r>
      <w:r w:rsidR="00792A03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-точка 0</w:t>
      </w:r>
      <w:r w:rsidR="003B70B1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т.е. риска образования гидратов не будет в данной точке</w:t>
      </w:r>
      <w:r w:rsidR="00E479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B70B1" w:rsidRPr="007C0376" w:rsidRDefault="007C0376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6931025" cy="3450120"/>
            <wp:effectExtent l="0" t="0" r="3175" b="0"/>
            <wp:docPr id="8" name="Рисунок 8" descr="cid:image004.jpg@01D061A3.8023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61A3.8023D5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4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80" w:rsidRPr="00731C0A" w:rsidRDefault="00E4796B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З</w:t>
      </w:r>
      <w:r w:rsidR="00D11580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адаем в инжектор расход</w:t>
      </w:r>
      <w:bookmarkStart w:id="0" w:name="_GoBack"/>
      <w:bookmarkEnd w:id="0"/>
    </w:p>
    <w:p w:rsidR="00D11580" w:rsidRPr="00731C0A" w:rsidRDefault="00D11580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1C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C7A5543" wp14:editId="6C25A39C">
            <wp:extent cx="3743325" cy="3200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580" w:rsidRPr="00731C0A" w:rsidRDefault="00D11580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строим заново</w:t>
      </w:r>
      <w:r w:rsidR="00C44346" w:rsidRPr="00731C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получаем все значение в отрицательной зоне. значит все хорошо.</w:t>
      </w:r>
    </w:p>
    <w:p w:rsidR="00D11580" w:rsidRPr="00731C0A" w:rsidRDefault="00C44346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1C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B028151" wp14:editId="2A280520">
            <wp:extent cx="5943600" cy="47205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B1" w:rsidRPr="00731C0A" w:rsidRDefault="003B70B1" w:rsidP="00731C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3B70B1" w:rsidRPr="00731C0A" w:rsidSect="00731C0A">
      <w:pgSz w:w="12240" w:h="15840"/>
      <w:pgMar w:top="993" w:right="616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6E"/>
    <w:rsid w:val="003B70B1"/>
    <w:rsid w:val="005C380D"/>
    <w:rsid w:val="00731C0A"/>
    <w:rsid w:val="00792A03"/>
    <w:rsid w:val="007C0376"/>
    <w:rsid w:val="00923345"/>
    <w:rsid w:val="00A1694F"/>
    <w:rsid w:val="00A35DAC"/>
    <w:rsid w:val="00A53630"/>
    <w:rsid w:val="00C44346"/>
    <w:rsid w:val="00CB656E"/>
    <w:rsid w:val="00D11580"/>
    <w:rsid w:val="00E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15855-FEBE-4675-BEAB-5C5AFFA4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DAC"/>
  </w:style>
  <w:style w:type="paragraph" w:styleId="a4">
    <w:name w:val="Balloon Text"/>
    <w:basedOn w:val="a"/>
    <w:link w:val="a5"/>
    <w:uiPriority w:val="99"/>
    <w:semiHidden/>
    <w:unhideWhenUsed/>
    <w:rsid w:val="00A1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cid:image011.jpg@01D06275.022EED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"Севернефтегазпром"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Евгений Петрович</dc:creator>
  <cp:keywords/>
  <dc:description/>
  <cp:lastModifiedBy>Миронов Евгений Петрович</cp:lastModifiedBy>
  <cp:revision>9</cp:revision>
  <cp:lastPrinted>2015-03-17T04:10:00Z</cp:lastPrinted>
  <dcterms:created xsi:type="dcterms:W3CDTF">2015-03-17T04:09:00Z</dcterms:created>
  <dcterms:modified xsi:type="dcterms:W3CDTF">2015-03-25T15:41:00Z</dcterms:modified>
</cp:coreProperties>
</file>