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8D" w:rsidRDefault="007006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068D" w:rsidRDefault="0070068D">
      <w:pPr>
        <w:pStyle w:val="ConsPlusNormal"/>
        <w:jc w:val="center"/>
      </w:pPr>
    </w:p>
    <w:p w:rsidR="0070068D" w:rsidRDefault="0070068D">
      <w:pPr>
        <w:pStyle w:val="ConsPlusTitle"/>
        <w:jc w:val="center"/>
      </w:pPr>
      <w:r>
        <w:t>МИНИСТЕРСТВО ПРИРОДНЫХ РЕСУРСОВ И ЭКОЛОГИИ</w:t>
      </w:r>
    </w:p>
    <w:p w:rsidR="0070068D" w:rsidRDefault="0070068D">
      <w:pPr>
        <w:pStyle w:val="ConsPlusTitle"/>
        <w:jc w:val="center"/>
      </w:pPr>
      <w:r>
        <w:t>РОССИЙСКОЙ ФЕДЕРАЦИИ</w:t>
      </w:r>
    </w:p>
    <w:p w:rsidR="0070068D" w:rsidRDefault="0070068D">
      <w:pPr>
        <w:pStyle w:val="ConsPlusTitle"/>
        <w:jc w:val="center"/>
      </w:pPr>
    </w:p>
    <w:p w:rsidR="0070068D" w:rsidRDefault="0070068D">
      <w:pPr>
        <w:pStyle w:val="ConsPlusTitle"/>
        <w:jc w:val="center"/>
      </w:pPr>
      <w:r>
        <w:t>ФЕДЕРАЛЬНОЕ АГЕНТСТВО ПО НЕДРОПОЛЬЗОВАНИЮ</w:t>
      </w:r>
    </w:p>
    <w:p w:rsidR="0070068D" w:rsidRDefault="0070068D">
      <w:pPr>
        <w:pStyle w:val="ConsPlusTitle"/>
        <w:jc w:val="center"/>
      </w:pPr>
    </w:p>
    <w:p w:rsidR="0070068D" w:rsidRDefault="0070068D">
      <w:pPr>
        <w:pStyle w:val="ConsPlusTitle"/>
        <w:jc w:val="center"/>
      </w:pPr>
      <w:r>
        <w:t>ПРИКАЗ</w:t>
      </w:r>
    </w:p>
    <w:p w:rsidR="0070068D" w:rsidRDefault="0070068D">
      <w:pPr>
        <w:pStyle w:val="ConsPlusTitle"/>
        <w:jc w:val="center"/>
      </w:pPr>
      <w:r>
        <w:t>от 25 июня 2015 г. N 427</w:t>
      </w:r>
    </w:p>
    <w:p w:rsidR="0070068D" w:rsidRDefault="0070068D">
      <w:pPr>
        <w:pStyle w:val="ConsPlusTitle"/>
        <w:jc w:val="center"/>
      </w:pPr>
    </w:p>
    <w:p w:rsidR="0070068D" w:rsidRDefault="0070068D">
      <w:pPr>
        <w:pStyle w:val="ConsPlusTitle"/>
        <w:jc w:val="center"/>
      </w:pPr>
      <w:r>
        <w:t>О ДОПОЛНЕНИИ К ПРИКАЗУ ФЕДЕРАЛЬНОГО АГЕНТСТВА</w:t>
      </w:r>
    </w:p>
    <w:p w:rsidR="0070068D" w:rsidRDefault="0070068D">
      <w:pPr>
        <w:pStyle w:val="ConsPlusTitle"/>
        <w:jc w:val="center"/>
      </w:pPr>
      <w:r>
        <w:t>ПО НЕДРОПОЛЬЗОВАНИЮ ОТ 27.02.2015 N 177 "О ПРОВЕДЕНИИ</w:t>
      </w:r>
    </w:p>
    <w:p w:rsidR="0070068D" w:rsidRDefault="0070068D">
      <w:pPr>
        <w:pStyle w:val="ConsPlusTitle"/>
        <w:jc w:val="center"/>
      </w:pPr>
      <w:r>
        <w:t>РАЗОВОЙ АКТУАЛИЗАЦИИ ЛИЦЕНЗИЙ НА ПОЛЬЗОВАНИЕ НЕДРАМИ"</w:t>
      </w:r>
    </w:p>
    <w:p w:rsidR="0070068D" w:rsidRDefault="0070068D">
      <w:pPr>
        <w:pStyle w:val="ConsPlusNormal"/>
        <w:jc w:val="center"/>
      </w:pPr>
      <w:r>
        <w:t>Список изменяющих документов</w:t>
      </w:r>
    </w:p>
    <w:p w:rsidR="0070068D" w:rsidRDefault="0070068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Роснедр от 23.09.2015 N 608 (ред. 23.10.2015))</w:t>
      </w:r>
    </w:p>
    <w:p w:rsidR="0070068D" w:rsidRDefault="0070068D">
      <w:pPr>
        <w:pStyle w:val="ConsPlusNormal"/>
        <w:jc w:val="center"/>
      </w:pPr>
    </w:p>
    <w:p w:rsidR="0070068D" w:rsidRDefault="0070068D">
      <w:pPr>
        <w:pStyle w:val="ConsPlusNormal"/>
        <w:ind w:firstLine="540"/>
        <w:jc w:val="both"/>
      </w:pPr>
      <w:r>
        <w:t xml:space="preserve">В дополнение к </w:t>
      </w:r>
      <w:hyperlink r:id="rId6" w:history="1">
        <w:r>
          <w:rPr>
            <w:color w:val="0000FF"/>
          </w:rPr>
          <w:t>приказу</w:t>
        </w:r>
      </w:hyperlink>
      <w:r>
        <w:t xml:space="preserve"> Федерального агентства по недропользованию от 27.02.2015 N 177 "О проведении разовой актуализации лицензий на пользование недрами" приказываю:</w:t>
      </w:r>
    </w:p>
    <w:p w:rsidR="0070068D" w:rsidRDefault="0070068D">
      <w:pPr>
        <w:pStyle w:val="ConsPlusNormal"/>
        <w:ind w:firstLine="540"/>
        <w:jc w:val="both"/>
      </w:pPr>
      <w:r>
        <w:t xml:space="preserve">1. Утвердить прилагаемый к настоящему приказу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лицензий на пользование недрами, подлежащих разовой актуализации по состоянию на 1 июня 2015 года (далее - Перечень) (приложение 1 к настоящему приказу).</w:t>
      </w:r>
    </w:p>
    <w:p w:rsidR="0070068D" w:rsidRDefault="0070068D">
      <w:pPr>
        <w:pStyle w:val="ConsPlusNormal"/>
        <w:ind w:firstLine="540"/>
        <w:jc w:val="both"/>
      </w:pPr>
      <w:r>
        <w:t xml:space="preserve">2. Начальникам Департаментов по недропользованию по Центральному федеральному округу (Ефимову А.В.), Северо-Западному федеральному округу (Малютину Е.И.), Южному федеральному округу (Распопову Ю.В.), Северо-Кавказскому федеральному округу (Вертию С.Н.), Приволжскому федеральному округу (Хамидулину В.В.), Уральскому федеральному округу (Рылькову С.А.), Сибирскому федеральному округу (Неволько А.И.), Центрально-Сибирскому округу (Филипцову Ю.А.), Дальневосточному федеральному округу (Бойко А.В.), Начальнику Управления по недропользованию по Республике Саха (Якутия) (Лацановскому И.А.) обеспечить проведение разовой актуализации лицензий путем оформления в установленном настоящим приказом порядке приложений к лицензиям на пользование недрами, указанным в </w:t>
      </w:r>
      <w:hyperlink w:anchor="P37" w:history="1">
        <w:r>
          <w:rPr>
            <w:color w:val="0000FF"/>
          </w:rPr>
          <w:t>Перечне</w:t>
        </w:r>
      </w:hyperlink>
      <w:r>
        <w:t xml:space="preserve">, их регистрацию в соответствии с </w:t>
      </w:r>
      <w:hyperlink w:anchor="P1694" w:history="1">
        <w:r>
          <w:rPr>
            <w:color w:val="0000FF"/>
          </w:rPr>
          <w:t>Регламентом</w:t>
        </w:r>
      </w:hyperlink>
      <w:r>
        <w:t xml:space="preserve"> проведения разовой актуализации (приложение 2 к настоящему приказу).</w:t>
      </w:r>
    </w:p>
    <w:p w:rsidR="0070068D" w:rsidRDefault="0070068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Роснедр от 23.09.2015 N 608 (ред. 23.10.2015))</w:t>
      </w:r>
    </w:p>
    <w:p w:rsidR="0070068D" w:rsidRDefault="0070068D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70068D" w:rsidRDefault="0070068D">
      <w:pPr>
        <w:pStyle w:val="ConsPlusNormal"/>
        <w:jc w:val="right"/>
      </w:pPr>
    </w:p>
    <w:p w:rsidR="0070068D" w:rsidRDefault="0070068D">
      <w:pPr>
        <w:pStyle w:val="ConsPlusNormal"/>
        <w:jc w:val="right"/>
      </w:pPr>
      <w:r>
        <w:t>Заместитель Министра</w:t>
      </w:r>
    </w:p>
    <w:p w:rsidR="0070068D" w:rsidRDefault="0070068D">
      <w:pPr>
        <w:pStyle w:val="ConsPlusNormal"/>
        <w:jc w:val="right"/>
      </w:pPr>
      <w:r>
        <w:t>природных ресурсов и экологии</w:t>
      </w:r>
    </w:p>
    <w:p w:rsidR="0070068D" w:rsidRDefault="0070068D">
      <w:pPr>
        <w:pStyle w:val="ConsPlusNormal"/>
        <w:jc w:val="right"/>
      </w:pPr>
      <w:r>
        <w:t>Российской Федерации -</w:t>
      </w:r>
    </w:p>
    <w:p w:rsidR="0070068D" w:rsidRDefault="0070068D">
      <w:pPr>
        <w:pStyle w:val="ConsPlusNormal"/>
        <w:jc w:val="right"/>
      </w:pPr>
      <w:r>
        <w:t>руководитель Федерального</w:t>
      </w:r>
    </w:p>
    <w:p w:rsidR="0070068D" w:rsidRDefault="0070068D">
      <w:pPr>
        <w:pStyle w:val="ConsPlusNormal"/>
        <w:jc w:val="right"/>
      </w:pPr>
      <w:r>
        <w:t>агентства по недропользованию</w:t>
      </w:r>
    </w:p>
    <w:p w:rsidR="0070068D" w:rsidRDefault="0070068D">
      <w:pPr>
        <w:pStyle w:val="ConsPlusNormal"/>
        <w:jc w:val="right"/>
      </w:pPr>
      <w:r>
        <w:t>В.А.ПАК</w:t>
      </w:r>
    </w:p>
    <w:p w:rsidR="0070068D" w:rsidRDefault="0070068D">
      <w:pPr>
        <w:sectPr w:rsidR="0070068D" w:rsidSect="00BD1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68D" w:rsidRDefault="0070068D">
      <w:pPr>
        <w:pStyle w:val="ConsPlusNormal"/>
        <w:jc w:val="right"/>
      </w:pPr>
    </w:p>
    <w:p w:rsidR="0070068D" w:rsidRDefault="0070068D">
      <w:pPr>
        <w:pStyle w:val="ConsPlusNormal"/>
        <w:jc w:val="right"/>
      </w:pPr>
    </w:p>
    <w:p w:rsidR="0070068D" w:rsidRDefault="0070068D">
      <w:pPr>
        <w:pStyle w:val="ConsPlusNormal"/>
        <w:jc w:val="right"/>
      </w:pPr>
    </w:p>
    <w:p w:rsidR="0070068D" w:rsidRDefault="0070068D">
      <w:pPr>
        <w:pStyle w:val="ConsPlusNormal"/>
        <w:jc w:val="right"/>
      </w:pPr>
    </w:p>
    <w:p w:rsidR="0070068D" w:rsidRDefault="0070068D">
      <w:pPr>
        <w:pStyle w:val="ConsPlusNormal"/>
        <w:jc w:val="right"/>
      </w:pPr>
    </w:p>
    <w:p w:rsidR="0070068D" w:rsidRDefault="0070068D">
      <w:pPr>
        <w:pStyle w:val="ConsPlusNormal"/>
        <w:jc w:val="right"/>
      </w:pPr>
      <w:r>
        <w:t>Приложение 1</w:t>
      </w:r>
    </w:p>
    <w:p w:rsidR="0070068D" w:rsidRDefault="0070068D">
      <w:pPr>
        <w:pStyle w:val="ConsPlusNormal"/>
        <w:jc w:val="right"/>
      </w:pPr>
      <w:r>
        <w:t>к приказу Федерального</w:t>
      </w:r>
    </w:p>
    <w:p w:rsidR="0070068D" w:rsidRDefault="0070068D">
      <w:pPr>
        <w:pStyle w:val="ConsPlusNormal"/>
        <w:jc w:val="right"/>
      </w:pPr>
      <w:r>
        <w:t>агентства по недропользованию</w:t>
      </w:r>
    </w:p>
    <w:p w:rsidR="0070068D" w:rsidRDefault="0070068D">
      <w:pPr>
        <w:pStyle w:val="ConsPlusNormal"/>
        <w:jc w:val="right"/>
      </w:pPr>
      <w:r>
        <w:t>от 25 июня 2015 г. N 427</w:t>
      </w:r>
    </w:p>
    <w:p w:rsidR="0070068D" w:rsidRDefault="0070068D">
      <w:pPr>
        <w:pStyle w:val="ConsPlusNormal"/>
        <w:jc w:val="center"/>
      </w:pPr>
    </w:p>
    <w:p w:rsidR="0070068D" w:rsidRDefault="0070068D">
      <w:pPr>
        <w:pStyle w:val="ConsPlusNormal"/>
        <w:jc w:val="center"/>
      </w:pPr>
      <w:bookmarkStart w:id="0" w:name="P37"/>
      <w:bookmarkEnd w:id="0"/>
      <w:r>
        <w:t>ПЕРЕЧЕНЬ</w:t>
      </w:r>
    </w:p>
    <w:p w:rsidR="0070068D" w:rsidRDefault="0070068D">
      <w:pPr>
        <w:pStyle w:val="ConsPlusNormal"/>
        <w:jc w:val="center"/>
      </w:pPr>
      <w:r>
        <w:t>ЛИЦЕНЗИЙ НА ПОЛЬЗОВАНИЕ НЕДРАМИ, ПОДЛЕЖАЩИХ РАЗОВОЙ</w:t>
      </w:r>
    </w:p>
    <w:p w:rsidR="0070068D" w:rsidRDefault="0070068D">
      <w:pPr>
        <w:pStyle w:val="ConsPlusNormal"/>
        <w:jc w:val="center"/>
      </w:pPr>
      <w:r>
        <w:t>АКТУАЛИЗАЦИИ ПО СОСТОЯНИЮ НА 1 ИЮНЯ 2015 ГОДА</w:t>
      </w:r>
    </w:p>
    <w:p w:rsidR="0070068D" w:rsidRDefault="0070068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960"/>
        <w:gridCol w:w="808"/>
        <w:gridCol w:w="5436"/>
        <w:gridCol w:w="1543"/>
      </w:tblGrid>
      <w:tr w:rsidR="0070068D">
        <w:tc>
          <w:tcPr>
            <w:tcW w:w="2668" w:type="dxa"/>
            <w:gridSpan w:val="3"/>
          </w:tcPr>
          <w:p w:rsidR="0070068D" w:rsidRDefault="0070068D">
            <w:pPr>
              <w:pStyle w:val="ConsPlusNormal"/>
              <w:jc w:val="center"/>
            </w:pPr>
            <w:r>
              <w:t>Лицензия на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  <w:jc w:val="center"/>
            </w:pPr>
            <w:r>
              <w:t>Наименование пользователя недр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  <w:jc w:val="center"/>
            </w:pPr>
            <w:r>
              <w:t>ИНН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  <w:jc w:val="center"/>
            </w:pPr>
          </w:p>
        </w:tc>
        <w:tc>
          <w:tcPr>
            <w:tcW w:w="1543" w:type="dxa"/>
          </w:tcPr>
          <w:p w:rsidR="0070068D" w:rsidRDefault="0070068D">
            <w:pPr>
              <w:pStyle w:val="ConsPlusNormal"/>
              <w:jc w:val="center"/>
            </w:pP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АБН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00227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"Разрез Изыхский"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1904000616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АБН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14702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"СУЭК-Хакасия"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1903017342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АНД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00939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"Шахта Нагорная"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8702001419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АНД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01203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ТП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"Берингпромуголь"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7703730010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АНД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01205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а/с "Сияние"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8706004153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АНД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01218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АС "Север"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8701000910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АНД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01228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а/с "Сияние"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8706004153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АСТ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00262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ПКФ "Амфибия"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3015053843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АСТ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00280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"Руссоль"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5611055980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БАР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01832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"Берн"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4205191032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БЛГ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00927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"Прииск Соловьевский"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2828002272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БЛГ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00929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"Прииск Соловьевский"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2828002272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БЛГ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02182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"Прииск Соловьевский"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2828002272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БЛГ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14902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"Маломырский рудник"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2801147023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ВЛГ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02032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"Нижневолжская нефтяная компания (ННК)"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3439009728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00131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00132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00133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00143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00148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00173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00175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00178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00192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00196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00198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00199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00424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00486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01420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"Окуневское"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1841003280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01802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01805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"Удмуртнефть"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1831034040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12086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"Региональный нефтяной консорциум"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1835057023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12087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"Региональный нефтяной консорциум"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1835057023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12088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"Региональный нефтяной консорциум"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1835057023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12089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"Региональный нефтяной консорциум"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1835057023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12091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"Региональный нефтяной консорциум"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1835057023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12094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"Региональный нефтяной консорциум"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1835057023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12208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"Камбарская национальная нефтяная компания"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1835057030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12631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"Белкамнефть"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1835058718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12632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"Белкамнефть"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1835058718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12634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"Белкамнефть"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1835058718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12637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"Белкамнефть"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1835058718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12638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"Белкамнефть"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1835058718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ИЖВ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13721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"Решетниковская нефтяная компания (РНК)"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1835069886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01383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ЗАО "Дальняя Тайга"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3802005489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01397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ЗАО "Дальняя Тайга"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3802005489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01912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"Угахан"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3802009363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02150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"Даксиб"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3802007260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02260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02262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02264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02330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"Золото Бодайбо"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3802010739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02428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02430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02431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02433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02437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02439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02444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02446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02447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02448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02452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02470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"Шаповаловский"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3811098401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02471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"Шаповаловский"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3811098401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02472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"Шаповаловский"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3811098401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02532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02535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ЗДК "Лензолото"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3802010390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02771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ЗАО "Дальняя Тайга"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3802005489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02772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ЗАО "Дальняя Тайга"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3802005489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02896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"Иркутская нефтяная компания"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3808066311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02903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"Кайра"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3802013384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02961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"Юмикс"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3808213414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ИРК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12876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"Артель старателей "Сибирь"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3802009518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КЕМ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00508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"Разрез Задубровский"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4231000291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КЕМ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01319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"Темирский доломит"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4228010758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КЗЛ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14835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"ТГРК"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1701042530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КРР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12564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ЗАО "Ванкорнефть"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2437261631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ЛОД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02602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"Кварц"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7801481210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ЛОД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02607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"Цесла - Сланцевский цементный завод"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4713000120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ЛОД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02803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"Цесла - Сланцевский цементный завод"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4713000120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МАГ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04362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"Омолонская золоторудная компания"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4909109130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МУР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00795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"ОЛКОН"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5108300030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НОВ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13733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"Северноенефтегаз"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5435101437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НРМ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00642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НРМ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00643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НРМ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00646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НРМ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14525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ОРБ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01994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"Бугурусланнефть"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5602010485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ОРБ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01995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"Бугурусланнефть"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5602010485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ОРБ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01996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"Бугурусланнефть"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5602010485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ОРБ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01998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"Бугурусланнефть"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5602010485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ОРБ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02040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"Субботинское"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5638051340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ОРБ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02406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"Бугурусланнефть"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5602010485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ОРБ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13173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"БайТекс"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5602004322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ОРБ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15077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"Геопрогресс"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5638056740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ОРБ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15217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"Юпитер-А"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5603015662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ОРБ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15582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01731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02407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02408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12374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ЗАО "ПермТОТИнефть"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5944050032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12390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12394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12396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12417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12419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12460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12461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12464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12465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12467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12475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12476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12477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12490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12495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12497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ПЕМ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12499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"ЛУКОЙЛ-ПЕРМЬ"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5902201970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ПНЗ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00970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"Азия Цемент"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7713591359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РСТ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00883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"Миллеровский ГОК"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6149000912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РСТ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01621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"Владимировский карьер тугоплавких глин"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6148005499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РСТ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02743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"Рускальк"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3445125105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РСТ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02744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"Рускальк"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3445125105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РСТ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02745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"Рускальк"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3445125105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РСТ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13378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"Донской Антрацит"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6144009894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СВЕ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02041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"Святогор"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6618000220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СВЕ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03041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"Вторичные драгоценные металлы"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6670213510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СВЕ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14613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"Святогор"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6618000220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01886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01890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01894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01895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02120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"Газпромнефть-Ноябрьскнефтегаз"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8905000428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02124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"Газпромнефть-Ноябрьскнефтегаз"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8905000428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02125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"Газпромнефть-Ноябрьскнефтегаз"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8905000428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02126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"Газпромнефть-Ноябрьскнефтегаз"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8905000428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02127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"Газпромнефть-Ноябрьскнефтегаз"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8905000428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02130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"Газпромнефть-Ноябрьскнефтегаз"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8905000428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02131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"Газпромнефть-Ноябрьскнефтегаз"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8905000428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02132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"Газпромнефть-Ноябрьскнефтегаз"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8905000428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02135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"Газпромнефть-Ноябрьскнефтегаз"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8905000428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02137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"Газпромнефть-Ноябрьскнефтегаз"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8905000428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13152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14612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"НОВАТЭК-ТАРКОСАЛЕНЕФТЕГАЗ"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8911020768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14904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"Газпромнефть-Ноябрьскнефтегаз"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8905000428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15125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ЗАО "Роспан Интернешнл"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7727004530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15420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"Газпромвъет"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7736621909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СЛХ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15567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"Газпромнефть-Ноябрьскнефтегаз"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8905000428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СМР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01361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ЗАО "Жигулевские стройматериалы"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6345000958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СРТ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12339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"ЛукБелОйл"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6454044627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СТВ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00909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СТВ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00924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СТВ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00933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СТВ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00942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СТВ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00943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СТВ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00944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СТВ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00945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01657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01658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01660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01749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01750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01752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01753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01754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01757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01758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01786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"Инвест Трейд"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7705592920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12337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12377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12378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12546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12639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"Комнедра"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7717125479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12640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"Комнедра"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7717125479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12707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13160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13162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13213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13214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13215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13216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13217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13524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13525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13526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13529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14694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14695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"ЛУКОЙЛ-Коми"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1106014140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СЫК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15297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ЗАО "Нэм Ойл"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1106027004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ТАТ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01531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"Халилово"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5638031880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ТЮМ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15418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"Кальчинское"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7206046308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ТЮМ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15676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"РН-Уватнефтегаз"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7225003194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ТЮМ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15678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"РН-Уватнефтегаз"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7225003194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УДЭ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00884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ЗАО "Витимгеопром"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302000470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00491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00495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00561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00644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00646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00660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00661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00726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00727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00728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01704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"Башминералресурс"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0272020740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01767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01769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12075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12076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12096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12099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12239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12241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12242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12245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12248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12249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12251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12253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12255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12426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12912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12913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12915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13637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13638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УФА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15517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00418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"Сургутнефтегаз"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8602060555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00482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00483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00484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00485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00486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00487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00488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00489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00490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00491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00492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00493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00494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00503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00509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00513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00519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00520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00523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"Славнефть-Мегионнефтегаз"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8605003932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00533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"Варьеганнефтегаз"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8609000160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00534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"Славнефть-Мегионнефтегаз"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8605003932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00536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"Славнефть-Мегионнефтегаз"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8605003932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00602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"Славнефть-Мегионнефтегаз"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8605003932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00603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"Славнефть-Мегионнефтегаз"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8605003932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00604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"Славнефть-Мегионнефтегаз"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8605003932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00605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"Славнефть-Мегионнефтегаз"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8605003932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00616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"Славнефть-Мегионнефтегаз"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8605003932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00617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"Славнефть-Мегионнефтегаз"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8605003932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00630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ЗАО "Обьнефтегеология"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8617002901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00646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"Славнефть-Мегионнефтегаз"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8605003932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00663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"Негуснефть"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8609000900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00779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"Славнефть-Мегионнефтегазгеология"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8605005954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00790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00852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00853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00884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00913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"Варьеганнефтегаз"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8609000160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01241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"Башнефть"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0274051582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01336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01548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"Варьеганнефть"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8609002880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01578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"НГК Славнефть"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7707017509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01581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02025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02027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02031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02032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02037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02041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02045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02046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02048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02238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02242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02404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02814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02815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12589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12590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13324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"Чумпасснефтедобыча"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86031200106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14416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14467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14661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"Пулытьинское"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7202190759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14806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"ЛУКОЙЛ-Западная Сибирь"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8608048498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15170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"Северо-Варьеганское"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8603157278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15185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"Ермаковское"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8603176577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15186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"Ермаковское"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8603176577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15357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ООО "Северо-Асомкинское"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8603183038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15361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ЗАО "Черногорское"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8620020442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15371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"Нижневартовское нефтегазодобывающее предприятие (Нижневартовское НП)"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8603089941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ХМН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15419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НР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"Аки-Отыр нефтяная акционерная компания (НАК "АКИ-ОТЫР")"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8603002531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ЧЕЛ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00907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ТЭ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ЗАО Маукский рудник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7409005177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ЧИТ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00740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Прииск Усть-Кара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7519001200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ЧИТ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02081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Прииск Усть-Кара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7519001200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ЧИТ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02183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Прииск Усть-Кара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7519001200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ЧИТ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02397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"Прииск Соловьевский"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2828002272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ЧИТ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02434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ГГП "Казаковское"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7536051874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ЧИТ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14643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БЭ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"Прииск Соловьевский"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2828002272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ШОМ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13839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00819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00820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00821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00823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lastRenderedPageBreak/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00825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00827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00830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00832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00834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00835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00837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00838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00840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00841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00844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00845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00846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ЮСХ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00848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ОАО "Нефтяная Компания "Роснефть"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7706107510</w:t>
            </w:r>
          </w:p>
        </w:tc>
      </w:tr>
      <w:tr w:rsidR="0070068D">
        <w:tc>
          <w:tcPr>
            <w:tcW w:w="900" w:type="dxa"/>
          </w:tcPr>
          <w:p w:rsidR="0070068D" w:rsidRDefault="0070068D">
            <w:pPr>
              <w:pStyle w:val="ConsPlusNormal"/>
            </w:pPr>
            <w:r>
              <w:t>ЯКУ</w:t>
            </w:r>
          </w:p>
        </w:tc>
        <w:tc>
          <w:tcPr>
            <w:tcW w:w="960" w:type="dxa"/>
          </w:tcPr>
          <w:p w:rsidR="0070068D" w:rsidRDefault="0070068D">
            <w:pPr>
              <w:pStyle w:val="ConsPlusNormal"/>
            </w:pPr>
            <w:r>
              <w:t>14867</w:t>
            </w:r>
          </w:p>
        </w:tc>
        <w:tc>
          <w:tcPr>
            <w:tcW w:w="808" w:type="dxa"/>
          </w:tcPr>
          <w:p w:rsidR="0070068D" w:rsidRDefault="0070068D">
            <w:pPr>
              <w:pStyle w:val="ConsPlusNormal"/>
            </w:pPr>
            <w:r>
              <w:t>НЭ</w:t>
            </w:r>
          </w:p>
        </w:tc>
        <w:tc>
          <w:tcPr>
            <w:tcW w:w="5436" w:type="dxa"/>
          </w:tcPr>
          <w:p w:rsidR="0070068D" w:rsidRDefault="0070068D">
            <w:pPr>
              <w:pStyle w:val="ConsPlusNormal"/>
            </w:pPr>
            <w:r>
              <w:t>ЗАО "РОСТНЕФТЕГАЗ"</w:t>
            </w:r>
          </w:p>
        </w:tc>
        <w:tc>
          <w:tcPr>
            <w:tcW w:w="1543" w:type="dxa"/>
          </w:tcPr>
          <w:p w:rsidR="0070068D" w:rsidRDefault="0070068D">
            <w:pPr>
              <w:pStyle w:val="ConsPlusNormal"/>
            </w:pPr>
            <w:r>
              <w:t>7703508520</w:t>
            </w:r>
          </w:p>
        </w:tc>
      </w:tr>
    </w:tbl>
    <w:p w:rsidR="0070068D" w:rsidRDefault="0070068D">
      <w:pPr>
        <w:sectPr w:rsidR="0070068D">
          <w:pgSz w:w="16838" w:h="11905"/>
          <w:pgMar w:top="1701" w:right="1134" w:bottom="850" w:left="1134" w:header="0" w:footer="0" w:gutter="0"/>
          <w:cols w:space="720"/>
        </w:sectPr>
      </w:pPr>
    </w:p>
    <w:p w:rsidR="0070068D" w:rsidRDefault="0070068D">
      <w:pPr>
        <w:pStyle w:val="ConsPlusNormal"/>
        <w:jc w:val="right"/>
      </w:pPr>
    </w:p>
    <w:p w:rsidR="0070068D" w:rsidRDefault="0070068D">
      <w:pPr>
        <w:pStyle w:val="ConsPlusNormal"/>
        <w:jc w:val="right"/>
      </w:pPr>
    </w:p>
    <w:p w:rsidR="0070068D" w:rsidRDefault="0070068D">
      <w:pPr>
        <w:pStyle w:val="ConsPlusNormal"/>
        <w:jc w:val="right"/>
      </w:pPr>
    </w:p>
    <w:p w:rsidR="0070068D" w:rsidRDefault="0070068D">
      <w:pPr>
        <w:pStyle w:val="ConsPlusNormal"/>
        <w:jc w:val="right"/>
      </w:pPr>
    </w:p>
    <w:p w:rsidR="0070068D" w:rsidRDefault="0070068D">
      <w:pPr>
        <w:pStyle w:val="ConsPlusNormal"/>
        <w:jc w:val="right"/>
      </w:pPr>
    </w:p>
    <w:p w:rsidR="0070068D" w:rsidRDefault="0070068D">
      <w:pPr>
        <w:pStyle w:val="ConsPlusNormal"/>
        <w:jc w:val="right"/>
      </w:pPr>
      <w:r>
        <w:t>Приложение 2</w:t>
      </w:r>
    </w:p>
    <w:p w:rsidR="0070068D" w:rsidRDefault="0070068D">
      <w:pPr>
        <w:pStyle w:val="ConsPlusNormal"/>
        <w:jc w:val="right"/>
      </w:pPr>
      <w:r>
        <w:t>к Приказу Федерального</w:t>
      </w:r>
    </w:p>
    <w:p w:rsidR="0070068D" w:rsidRDefault="0070068D">
      <w:pPr>
        <w:pStyle w:val="ConsPlusNormal"/>
        <w:jc w:val="right"/>
      </w:pPr>
      <w:r>
        <w:t>агентства по недропользованию</w:t>
      </w:r>
    </w:p>
    <w:p w:rsidR="0070068D" w:rsidRDefault="0070068D">
      <w:pPr>
        <w:pStyle w:val="ConsPlusNormal"/>
        <w:jc w:val="right"/>
      </w:pPr>
      <w:r>
        <w:t>от 25 июня 2015 г. N 427</w:t>
      </w:r>
    </w:p>
    <w:p w:rsidR="0070068D" w:rsidRDefault="0070068D">
      <w:pPr>
        <w:pStyle w:val="ConsPlusNormal"/>
        <w:jc w:val="center"/>
      </w:pPr>
    </w:p>
    <w:p w:rsidR="0070068D" w:rsidRDefault="0070068D">
      <w:pPr>
        <w:pStyle w:val="ConsPlusTitle"/>
        <w:jc w:val="center"/>
      </w:pPr>
      <w:bookmarkStart w:id="1" w:name="P1694"/>
      <w:bookmarkEnd w:id="1"/>
      <w:r>
        <w:t>РЕГЛАМЕНТ</w:t>
      </w:r>
    </w:p>
    <w:p w:rsidR="0070068D" w:rsidRDefault="0070068D">
      <w:pPr>
        <w:pStyle w:val="ConsPlusTitle"/>
        <w:jc w:val="center"/>
      </w:pPr>
      <w:r>
        <w:t>ПРОВЕДЕНИЯ РАЗОВОЙ АКТУАЛИЗАЦИИ ЛИЦЕНЗИЙ</w:t>
      </w:r>
    </w:p>
    <w:p w:rsidR="0070068D" w:rsidRDefault="0070068D">
      <w:pPr>
        <w:pStyle w:val="ConsPlusTitle"/>
        <w:jc w:val="center"/>
      </w:pPr>
      <w:r>
        <w:t>НА ПОЛЬЗОВАНИЕ НЕДРАМИ</w:t>
      </w:r>
    </w:p>
    <w:p w:rsidR="0070068D" w:rsidRDefault="0070068D">
      <w:pPr>
        <w:pStyle w:val="ConsPlusNormal"/>
        <w:jc w:val="center"/>
      </w:pPr>
      <w:r>
        <w:t>Список изменяющих документов</w:t>
      </w:r>
    </w:p>
    <w:p w:rsidR="0070068D" w:rsidRDefault="0070068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Роснедр от 23.09.2015 N 608 (ред. 23.10.2015))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1. Общие положения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1.1. Настоящий Регламент устанавливает обязательные процедуры, проведение которых обеспечивается Роснедрами и его территориальными органами в рамках подготовки и проведения разовой актуализации лицензий на пользование недрами.</w:t>
      </w:r>
    </w:p>
    <w:p w:rsidR="0070068D" w:rsidRDefault="0070068D">
      <w:pPr>
        <w:pStyle w:val="ConsPlusNormal"/>
        <w:ind w:firstLine="540"/>
        <w:jc w:val="both"/>
      </w:pPr>
      <w:bookmarkStart w:id="2" w:name="P1703"/>
      <w:bookmarkEnd w:id="2"/>
      <w:r>
        <w:t xml:space="preserve">1.2. Разовая актуализация лицензий на пользование недрами проводится на основании Поручения Президента Российской Федерации от 12.02.2015 N Пр-254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недрах", иными нормативными правовыми актами, регулирующими пользование недрами в Российской Федерации, в отношении лицензий на пользование недрами, принадлежащих пользователям недр, не имеющим или обеспечившим устранение:</w:t>
      </w:r>
    </w:p>
    <w:p w:rsidR="0070068D" w:rsidRDefault="0070068D">
      <w:pPr>
        <w:pStyle w:val="ConsPlusNormal"/>
        <w:ind w:firstLine="540"/>
        <w:jc w:val="both"/>
      </w:pPr>
      <w:r>
        <w:t>- нарушений условий подготовки проектов геологического изучения недр и разведки месторождений полезных ископаемых, технического проекта разработки месторождений полезных ископаемых, а также условий представления материалов на государственную экспертизу запасов полезных ископаемых;</w:t>
      </w:r>
    </w:p>
    <w:p w:rsidR="0070068D" w:rsidRDefault="0070068D">
      <w:pPr>
        <w:pStyle w:val="ConsPlusNormal"/>
        <w:ind w:firstLine="540"/>
        <w:jc w:val="both"/>
      </w:pPr>
      <w:r>
        <w:t>- задолженности по представлению геологической отчетности;</w:t>
      </w:r>
    </w:p>
    <w:p w:rsidR="0070068D" w:rsidRDefault="0070068D">
      <w:pPr>
        <w:pStyle w:val="ConsPlusNormal"/>
        <w:ind w:firstLine="540"/>
        <w:jc w:val="both"/>
      </w:pPr>
      <w:r>
        <w:t>- задолженности по внесению платежей при пользовании недрами;</w:t>
      </w:r>
    </w:p>
    <w:p w:rsidR="0070068D" w:rsidRDefault="0070068D">
      <w:pPr>
        <w:pStyle w:val="ConsPlusNormal"/>
        <w:ind w:firstLine="540"/>
        <w:jc w:val="both"/>
      </w:pPr>
      <w:r>
        <w:t>- нарушений условий пользования недрами, указанных в предписаниях Росприроднадзора и (или) уведомлениях Роснедр.</w:t>
      </w:r>
    </w:p>
    <w:p w:rsidR="0070068D" w:rsidRDefault="0070068D">
      <w:pPr>
        <w:pStyle w:val="ConsPlusNormal"/>
        <w:ind w:firstLine="540"/>
        <w:jc w:val="both"/>
      </w:pPr>
      <w:r>
        <w:t xml:space="preserve">1.3. Лицензии, отвечающие указанным в </w:t>
      </w:r>
      <w:hyperlink w:anchor="P1703" w:history="1">
        <w:r>
          <w:rPr>
            <w:color w:val="0000FF"/>
          </w:rPr>
          <w:t>п. 1.2</w:t>
        </w:r>
      </w:hyperlink>
      <w:r>
        <w:t xml:space="preserve"> настоящего Регламента критериям, включаются в Перечень лицензий на пользование недрами, подлежащих разовой актуализации (далее - Перечень). Дополнения и изменения к указанному перечню утверждаются Руководителем Федерального агентства по недропользованию или лицом, его замещающим по рекомендации Комиссии по рассмотрению заявок на внесение изменений и дополнений в лицензии и переоформление лицензий по участкам недр, отнесенным к компетенции Федерального агентства по недропользованию (далее - Комиссия Роснедр). Внесенные в Перечень лицензии подлежат разовой актуализации. Лицензии, не внесенные в Перечень, не подлежат разовой актуализации до устранения несоответствия критериям разовой актуализации и внесения в Перечень.</w:t>
      </w:r>
    </w:p>
    <w:p w:rsidR="0070068D" w:rsidRDefault="0070068D">
      <w:pPr>
        <w:pStyle w:val="ConsPlusNormal"/>
        <w:ind w:firstLine="540"/>
        <w:jc w:val="both"/>
      </w:pPr>
      <w:r>
        <w:t xml:space="preserve">1.4. В случае, если представленные пользователями недр в рамках заявок на внесение изменений и дополнений в лицензии на пользование недрами и заявок на переоформление лицензий в связи с изменением наименования пользователя недр материалы свидетельствуют о соответствии лицензии критериям разовой актуализации, такая лицензия подлежит обязательной разовой актуализации в порядке, предусмотренном настоящим Регламентом после внесения в Перечень по результатам рассмотрения заявочных материалов на Комиссии Роснедр или по представлению руководителя (заместителя руководителя) территориального органа Роснедр. Форма представления приведена в приложении 1 к настоящему Регламенту. Решения о соответствии (несоответствии) лицензии критериям, предусмотренным п. 1.2 настоящего Регламента, должны быть приняты в пределах сроков, установленных для соответствующих </w:t>
      </w:r>
      <w:r>
        <w:lastRenderedPageBreak/>
        <w:t>административных процедур по внесению изменений и дополнений и (или) переоформлению лицензий на пользование недрами.</w:t>
      </w:r>
    </w:p>
    <w:p w:rsidR="0070068D" w:rsidRDefault="0070068D">
      <w:pPr>
        <w:pStyle w:val="ConsPlusNormal"/>
        <w:jc w:val="both"/>
      </w:pPr>
      <w:r>
        <w:t xml:space="preserve">(п. 1.4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Роснедр от 23.09.2015 N 608 (ред. 23.10.2015))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2. Оформление приложений к лицензиям при проведении разовой</w:t>
      </w:r>
    </w:p>
    <w:p w:rsidR="0070068D" w:rsidRDefault="0070068D">
      <w:pPr>
        <w:pStyle w:val="ConsPlusNormal"/>
        <w:jc w:val="center"/>
      </w:pPr>
      <w:r>
        <w:t>актуализации лицензий на пользование недрами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2.1. Оформление приложений к лицензиям на пользования недрами при проведении разовой актуализации лицензий осуществляется с использованием программного обеспечения "Лицензирование".</w:t>
      </w:r>
    </w:p>
    <w:p w:rsidR="0070068D" w:rsidRDefault="0070068D">
      <w:pPr>
        <w:pStyle w:val="ConsPlusNormal"/>
        <w:ind w:firstLine="540"/>
        <w:jc w:val="both"/>
      </w:pPr>
      <w:r>
        <w:t xml:space="preserve">2.2. </w:t>
      </w:r>
      <w:hyperlink w:anchor="P1795" w:history="1">
        <w:r>
          <w:rPr>
            <w:color w:val="0000FF"/>
          </w:rPr>
          <w:t>Рекомендации</w:t>
        </w:r>
      </w:hyperlink>
      <w:r>
        <w:t xml:space="preserve"> по заполнению реквизитов документов в программном обеспечении "Лицензирование" приведены в приложении 2 к настоящему Регламенту.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3. Процедуры, проводимые в рамках разовой актуализации</w:t>
      </w:r>
    </w:p>
    <w:p w:rsidR="0070068D" w:rsidRDefault="0070068D">
      <w:pPr>
        <w:pStyle w:val="ConsPlusNormal"/>
        <w:jc w:val="center"/>
      </w:pPr>
      <w:r>
        <w:t>лицензий на пользование недрами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 xml:space="preserve">3.1. Подготовка перечня лицензий, подлежащих разовой актуализации, проводится на основании информации, имеющейся в распоряжении Федерального агентства по недропользованию, его территориальных органов и (или) полученной ими в рамках межведомственного взаимодействия в соответствии с критериями, предусмотренными </w:t>
      </w:r>
      <w:hyperlink w:anchor="P1703" w:history="1">
        <w:r>
          <w:rPr>
            <w:color w:val="0000FF"/>
          </w:rPr>
          <w:t>п. 1.2</w:t>
        </w:r>
      </w:hyperlink>
      <w:r>
        <w:t xml:space="preserve"> настоящего Регламента, а также на основании информации, представленной пользователями недр в составе заявок на внесение изменений и дополнений в лицензии на пользование недрами, заявок на переоформление лицензий в связи с изменением наименования и в ином порядке.</w:t>
      </w:r>
    </w:p>
    <w:p w:rsidR="0070068D" w:rsidRDefault="0070068D">
      <w:pPr>
        <w:pStyle w:val="ConsPlusNormal"/>
        <w:ind w:firstLine="540"/>
        <w:jc w:val="both"/>
      </w:pPr>
      <w:r>
        <w:t>3.2. Перечень лицензий, подлежащих разовой актуализации, утверждается Руководителем Федерального агентства по недропользованию и направляется начальникам уполномоченных Управлений Федерального агентства по недропользованию или руководителям территориальных органов Федерального агентства по недропользованию для оформления приложений к лицензиям, их регистрации и выдачи пользователям недр.</w:t>
      </w:r>
    </w:p>
    <w:p w:rsidR="0070068D" w:rsidRDefault="0070068D">
      <w:pPr>
        <w:pStyle w:val="ConsPlusNormal"/>
        <w:ind w:firstLine="540"/>
        <w:jc w:val="both"/>
      </w:pPr>
      <w:r>
        <w:t>3.3. Процедура согласования проектов приложений к лицензиям на пользование недрами проводится в Комплексе электронного документооборота Роснедр.</w:t>
      </w:r>
    </w:p>
    <w:p w:rsidR="0070068D" w:rsidRDefault="0070068D">
      <w:pPr>
        <w:pStyle w:val="ConsPlusNormal"/>
        <w:ind w:firstLine="540"/>
        <w:jc w:val="both"/>
      </w:pPr>
      <w:r>
        <w:t xml:space="preserve">3.4. Оформление, государственная регистрация и выдача приложений к лицензиям на пользование недрами проводится в порядке, установленном Административным </w:t>
      </w:r>
      <w:hyperlink r:id="rId11" w:history="1">
        <w:r>
          <w:rPr>
            <w:color w:val="0000FF"/>
          </w:rPr>
          <w:t>регламентом</w:t>
        </w:r>
      </w:hyperlink>
      <w:r>
        <w:t xml:space="preserve">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недр, утвержденным приказом Минприроды России от 29.09.2009 N 315 (зарегистрирован в Минюсте России 25.12.2009 N 15837).</w:t>
      </w:r>
    </w:p>
    <w:p w:rsidR="0070068D" w:rsidRDefault="00700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68D" w:rsidRDefault="0070068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Приказом</w:t>
        </w:r>
      </w:hyperlink>
      <w:r>
        <w:t xml:space="preserve"> Роснедр от 23.09.2015 N 608 (в ред. Приказа Роснедр от 23.10.2015 N 659) действие пункта 3.5 данного Регламента приостановлено до особого распоряжения.</w:t>
      </w:r>
    </w:p>
    <w:p w:rsidR="0070068D" w:rsidRDefault="00700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68D" w:rsidRDefault="0070068D">
      <w:pPr>
        <w:pStyle w:val="ConsPlusNormal"/>
        <w:ind w:firstLine="540"/>
        <w:jc w:val="both"/>
      </w:pPr>
      <w:r>
        <w:t>3.5. Регистрация приложений к лицензиям осуществляется с использованием комплекса электронного документооборота Роснедр.</w:t>
      </w:r>
    </w:p>
    <w:p w:rsidR="0070068D" w:rsidRDefault="0070068D">
      <w:pPr>
        <w:pStyle w:val="ConsPlusNormal"/>
        <w:ind w:firstLine="540"/>
        <w:jc w:val="both"/>
      </w:pPr>
      <w:r>
        <w:t xml:space="preserve">3.6. Блок-схемы процесса принятия решения о включении лицензий в Перечень лицензий, на пользование недрами, подлежащих разовой актуализации, по представлению руководителей (заместителей руководителей) территориальных органов Роснедр приведены в </w:t>
      </w:r>
      <w:hyperlink w:anchor="P2844" w:history="1">
        <w:r>
          <w:rPr>
            <w:color w:val="0000FF"/>
          </w:rPr>
          <w:t>Приложениях 3</w:t>
        </w:r>
      </w:hyperlink>
      <w:r>
        <w:t xml:space="preserve"> и </w:t>
      </w:r>
      <w:hyperlink w:anchor="P2862" w:history="1">
        <w:r>
          <w:rPr>
            <w:color w:val="0000FF"/>
          </w:rPr>
          <w:t>4</w:t>
        </w:r>
      </w:hyperlink>
      <w:r>
        <w:t xml:space="preserve"> к настоящему Регламенту.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right"/>
      </w:pPr>
      <w:r>
        <w:lastRenderedPageBreak/>
        <w:t>Приложение 1</w:t>
      </w:r>
    </w:p>
    <w:p w:rsidR="0070068D" w:rsidRDefault="0070068D">
      <w:pPr>
        <w:pStyle w:val="ConsPlusNormal"/>
        <w:jc w:val="right"/>
      </w:pPr>
      <w:r>
        <w:t>к Регламенту проведения</w:t>
      </w:r>
    </w:p>
    <w:p w:rsidR="0070068D" w:rsidRDefault="0070068D">
      <w:pPr>
        <w:pStyle w:val="ConsPlusNormal"/>
        <w:jc w:val="right"/>
      </w:pPr>
      <w:r>
        <w:t>разовой актуализации лицензий</w:t>
      </w:r>
    </w:p>
    <w:p w:rsidR="0070068D" w:rsidRDefault="0070068D">
      <w:pPr>
        <w:pStyle w:val="ConsPlusNormal"/>
        <w:jc w:val="right"/>
      </w:pPr>
      <w:r>
        <w:t>на пользование недрами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ФОРМА ПРЕДСТАВЛЕНИЯ ТЕРРИТОРИАЛЬНОГО ОРГАНА НА ВКЛЮЧЕНИЕ</w:t>
      </w:r>
    </w:p>
    <w:p w:rsidR="0070068D" w:rsidRDefault="0070068D">
      <w:pPr>
        <w:pStyle w:val="ConsPlusNormal"/>
        <w:jc w:val="center"/>
      </w:pPr>
      <w:r>
        <w:t>В ПЕРЕЧЕНЬ ЛИЦЕНЗИЙ, ПОДЛЕЖАЩИХ РАЗОВОЙ АКТУАЛИЗАЦИИ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Представление на включение в Перечень лицензий</w:t>
      </w:r>
    </w:p>
    <w:p w:rsidR="0070068D" w:rsidRDefault="0070068D">
      <w:pPr>
        <w:pStyle w:val="ConsPlusNormal"/>
        <w:jc w:val="center"/>
      </w:pPr>
      <w:r>
        <w:t>на пользование недрами, подлежащих разовой актуализации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Наименование территориального органа _______________</w:t>
      </w:r>
    </w:p>
    <w:p w:rsidR="0070068D" w:rsidRDefault="0070068D">
      <w:pPr>
        <w:sectPr w:rsidR="0070068D">
          <w:pgSz w:w="11905" w:h="16838"/>
          <w:pgMar w:top="1134" w:right="850" w:bottom="1134" w:left="1701" w:header="0" w:footer="0" w:gutter="0"/>
          <w:cols w:space="720"/>
        </w:sectPr>
      </w:pP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907"/>
        <w:gridCol w:w="567"/>
        <w:gridCol w:w="1134"/>
        <w:gridCol w:w="794"/>
        <w:gridCol w:w="1814"/>
        <w:gridCol w:w="1871"/>
        <w:gridCol w:w="2381"/>
        <w:gridCol w:w="1134"/>
        <w:gridCol w:w="1644"/>
        <w:gridCol w:w="1701"/>
        <w:gridCol w:w="1531"/>
      </w:tblGrid>
      <w:tr w:rsidR="0070068D">
        <w:tc>
          <w:tcPr>
            <w:tcW w:w="2381" w:type="dxa"/>
            <w:gridSpan w:val="3"/>
          </w:tcPr>
          <w:p w:rsidR="0070068D" w:rsidRDefault="0070068D">
            <w:pPr>
              <w:pStyle w:val="ConsPlusNormal"/>
              <w:jc w:val="center"/>
            </w:pPr>
            <w:r>
              <w:t>Лицензия на пользование недрами</w:t>
            </w:r>
          </w:p>
        </w:tc>
        <w:tc>
          <w:tcPr>
            <w:tcW w:w="1134" w:type="dxa"/>
          </w:tcPr>
          <w:p w:rsidR="0070068D" w:rsidRDefault="0070068D">
            <w:pPr>
              <w:pStyle w:val="ConsPlusNormal"/>
              <w:jc w:val="center"/>
            </w:pPr>
            <w:r>
              <w:t>Наименование пользователя недр</w:t>
            </w:r>
          </w:p>
        </w:tc>
        <w:tc>
          <w:tcPr>
            <w:tcW w:w="794" w:type="dxa"/>
          </w:tcPr>
          <w:p w:rsidR="0070068D" w:rsidRDefault="0070068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814" w:type="dxa"/>
          </w:tcPr>
          <w:p w:rsidR="0070068D" w:rsidRDefault="0070068D">
            <w:pPr>
              <w:pStyle w:val="ConsPlusNormal"/>
              <w:jc w:val="center"/>
            </w:pPr>
            <w:r>
              <w:t>Реквизиты письма Росгеолфонда об отсутствии задолженности по представлению геологической информации</w:t>
            </w:r>
          </w:p>
        </w:tc>
        <w:tc>
          <w:tcPr>
            <w:tcW w:w="1871" w:type="dxa"/>
          </w:tcPr>
          <w:p w:rsidR="0070068D" w:rsidRDefault="0070068D">
            <w:pPr>
              <w:pStyle w:val="ConsPlusNormal"/>
              <w:jc w:val="center"/>
            </w:pPr>
            <w:r>
              <w:t>Реквизиты письма территориального фонда геологической информации об отсутствии задолженности по представлению геологической информации</w:t>
            </w:r>
          </w:p>
        </w:tc>
        <w:tc>
          <w:tcPr>
            <w:tcW w:w="2381" w:type="dxa"/>
          </w:tcPr>
          <w:p w:rsidR="0070068D" w:rsidRDefault="0070068D">
            <w:pPr>
              <w:pStyle w:val="ConsPlusNormal"/>
              <w:jc w:val="center"/>
            </w:pPr>
            <w:r>
              <w:t>Дата, номер протокола ТКР, ЦКР согласования технического проекта или дата, номер заключения экспертизы проекта геологического изучения (поисков, оценки) или разведки месторождений (с указанием вида документа)</w:t>
            </w:r>
          </w:p>
        </w:tc>
        <w:tc>
          <w:tcPr>
            <w:tcW w:w="1134" w:type="dxa"/>
          </w:tcPr>
          <w:p w:rsidR="0070068D" w:rsidRDefault="0070068D">
            <w:pPr>
              <w:pStyle w:val="ConsPlusNormal"/>
              <w:jc w:val="center"/>
            </w:pPr>
            <w:r>
              <w:t>Дата, номер протокола ГКЗ, ТКЗ (при наличии)</w:t>
            </w:r>
          </w:p>
        </w:tc>
        <w:tc>
          <w:tcPr>
            <w:tcW w:w="1644" w:type="dxa"/>
          </w:tcPr>
          <w:p w:rsidR="0070068D" w:rsidRDefault="0070068D">
            <w:pPr>
              <w:pStyle w:val="ConsPlusNormal"/>
              <w:jc w:val="center"/>
            </w:pPr>
            <w:r>
              <w:t>Дата, номер справки налогового органа об отсутствии задолженности по регулярным платежам (налогам)</w:t>
            </w:r>
          </w:p>
        </w:tc>
        <w:tc>
          <w:tcPr>
            <w:tcW w:w="1701" w:type="dxa"/>
          </w:tcPr>
          <w:p w:rsidR="0070068D" w:rsidRDefault="0070068D">
            <w:pPr>
              <w:pStyle w:val="ConsPlusNormal"/>
              <w:jc w:val="center"/>
            </w:pPr>
            <w:r>
              <w:t>Дата, номер вид документа, указывающего на отсутствия нарушений, зафиксированных в предписаниях Росприроднадзора</w:t>
            </w:r>
          </w:p>
        </w:tc>
        <w:tc>
          <w:tcPr>
            <w:tcW w:w="1531" w:type="dxa"/>
          </w:tcPr>
          <w:p w:rsidR="0070068D" w:rsidRDefault="0070068D">
            <w:pPr>
              <w:pStyle w:val="ConsPlusNormal"/>
              <w:jc w:val="center"/>
            </w:pPr>
            <w:r>
              <w:t>Примечания (сведения о исполнении уведомлений Роснедр и др.)</w:t>
            </w:r>
          </w:p>
        </w:tc>
      </w:tr>
      <w:tr w:rsidR="0070068D">
        <w:tc>
          <w:tcPr>
            <w:tcW w:w="907" w:type="dxa"/>
          </w:tcPr>
          <w:p w:rsidR="0070068D" w:rsidRDefault="0070068D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07" w:type="dxa"/>
          </w:tcPr>
          <w:p w:rsidR="0070068D" w:rsidRDefault="0070068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67" w:type="dxa"/>
          </w:tcPr>
          <w:p w:rsidR="0070068D" w:rsidRDefault="0070068D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70068D" w:rsidRDefault="0070068D">
            <w:pPr>
              <w:pStyle w:val="ConsPlusNormal"/>
            </w:pPr>
          </w:p>
        </w:tc>
        <w:tc>
          <w:tcPr>
            <w:tcW w:w="794" w:type="dxa"/>
          </w:tcPr>
          <w:p w:rsidR="0070068D" w:rsidRDefault="0070068D">
            <w:pPr>
              <w:pStyle w:val="ConsPlusNormal"/>
            </w:pPr>
          </w:p>
        </w:tc>
        <w:tc>
          <w:tcPr>
            <w:tcW w:w="1814" w:type="dxa"/>
          </w:tcPr>
          <w:p w:rsidR="0070068D" w:rsidRDefault="0070068D">
            <w:pPr>
              <w:pStyle w:val="ConsPlusNormal"/>
            </w:pPr>
          </w:p>
        </w:tc>
        <w:tc>
          <w:tcPr>
            <w:tcW w:w="1871" w:type="dxa"/>
          </w:tcPr>
          <w:p w:rsidR="0070068D" w:rsidRDefault="0070068D">
            <w:pPr>
              <w:pStyle w:val="ConsPlusNormal"/>
            </w:pPr>
          </w:p>
        </w:tc>
        <w:tc>
          <w:tcPr>
            <w:tcW w:w="2381" w:type="dxa"/>
          </w:tcPr>
          <w:p w:rsidR="0070068D" w:rsidRDefault="0070068D">
            <w:pPr>
              <w:pStyle w:val="ConsPlusNormal"/>
            </w:pPr>
          </w:p>
        </w:tc>
        <w:tc>
          <w:tcPr>
            <w:tcW w:w="1134" w:type="dxa"/>
          </w:tcPr>
          <w:p w:rsidR="0070068D" w:rsidRDefault="0070068D">
            <w:pPr>
              <w:pStyle w:val="ConsPlusNormal"/>
            </w:pPr>
          </w:p>
        </w:tc>
        <w:tc>
          <w:tcPr>
            <w:tcW w:w="1644" w:type="dxa"/>
          </w:tcPr>
          <w:p w:rsidR="0070068D" w:rsidRDefault="0070068D">
            <w:pPr>
              <w:pStyle w:val="ConsPlusNormal"/>
            </w:pPr>
          </w:p>
        </w:tc>
        <w:tc>
          <w:tcPr>
            <w:tcW w:w="1701" w:type="dxa"/>
          </w:tcPr>
          <w:p w:rsidR="0070068D" w:rsidRDefault="0070068D">
            <w:pPr>
              <w:pStyle w:val="ConsPlusNormal"/>
            </w:pPr>
          </w:p>
        </w:tc>
        <w:tc>
          <w:tcPr>
            <w:tcW w:w="1531" w:type="dxa"/>
          </w:tcPr>
          <w:p w:rsidR="0070068D" w:rsidRDefault="0070068D">
            <w:pPr>
              <w:pStyle w:val="ConsPlusNormal"/>
            </w:pPr>
          </w:p>
        </w:tc>
      </w:tr>
      <w:tr w:rsidR="0070068D">
        <w:tc>
          <w:tcPr>
            <w:tcW w:w="907" w:type="dxa"/>
          </w:tcPr>
          <w:p w:rsidR="0070068D" w:rsidRDefault="0070068D">
            <w:pPr>
              <w:pStyle w:val="ConsPlusNormal"/>
            </w:pPr>
          </w:p>
        </w:tc>
        <w:tc>
          <w:tcPr>
            <w:tcW w:w="907" w:type="dxa"/>
          </w:tcPr>
          <w:p w:rsidR="0070068D" w:rsidRDefault="0070068D">
            <w:pPr>
              <w:pStyle w:val="ConsPlusNormal"/>
            </w:pPr>
          </w:p>
        </w:tc>
        <w:tc>
          <w:tcPr>
            <w:tcW w:w="567" w:type="dxa"/>
          </w:tcPr>
          <w:p w:rsidR="0070068D" w:rsidRDefault="0070068D">
            <w:pPr>
              <w:pStyle w:val="ConsPlusNormal"/>
            </w:pPr>
          </w:p>
        </w:tc>
        <w:tc>
          <w:tcPr>
            <w:tcW w:w="1134" w:type="dxa"/>
          </w:tcPr>
          <w:p w:rsidR="0070068D" w:rsidRDefault="0070068D">
            <w:pPr>
              <w:pStyle w:val="ConsPlusNormal"/>
            </w:pPr>
          </w:p>
        </w:tc>
        <w:tc>
          <w:tcPr>
            <w:tcW w:w="794" w:type="dxa"/>
          </w:tcPr>
          <w:p w:rsidR="0070068D" w:rsidRDefault="0070068D">
            <w:pPr>
              <w:pStyle w:val="ConsPlusNormal"/>
            </w:pPr>
          </w:p>
        </w:tc>
        <w:tc>
          <w:tcPr>
            <w:tcW w:w="1814" w:type="dxa"/>
          </w:tcPr>
          <w:p w:rsidR="0070068D" w:rsidRDefault="0070068D">
            <w:pPr>
              <w:pStyle w:val="ConsPlusNormal"/>
            </w:pPr>
          </w:p>
        </w:tc>
        <w:tc>
          <w:tcPr>
            <w:tcW w:w="1871" w:type="dxa"/>
          </w:tcPr>
          <w:p w:rsidR="0070068D" w:rsidRDefault="0070068D">
            <w:pPr>
              <w:pStyle w:val="ConsPlusNormal"/>
            </w:pPr>
          </w:p>
        </w:tc>
        <w:tc>
          <w:tcPr>
            <w:tcW w:w="2381" w:type="dxa"/>
          </w:tcPr>
          <w:p w:rsidR="0070068D" w:rsidRDefault="0070068D">
            <w:pPr>
              <w:pStyle w:val="ConsPlusNormal"/>
            </w:pPr>
          </w:p>
        </w:tc>
        <w:tc>
          <w:tcPr>
            <w:tcW w:w="1134" w:type="dxa"/>
          </w:tcPr>
          <w:p w:rsidR="0070068D" w:rsidRDefault="0070068D">
            <w:pPr>
              <w:pStyle w:val="ConsPlusNormal"/>
            </w:pPr>
          </w:p>
        </w:tc>
        <w:tc>
          <w:tcPr>
            <w:tcW w:w="1644" w:type="dxa"/>
          </w:tcPr>
          <w:p w:rsidR="0070068D" w:rsidRDefault="0070068D">
            <w:pPr>
              <w:pStyle w:val="ConsPlusNormal"/>
            </w:pPr>
          </w:p>
        </w:tc>
        <w:tc>
          <w:tcPr>
            <w:tcW w:w="1701" w:type="dxa"/>
          </w:tcPr>
          <w:p w:rsidR="0070068D" w:rsidRDefault="0070068D">
            <w:pPr>
              <w:pStyle w:val="ConsPlusNormal"/>
            </w:pPr>
          </w:p>
        </w:tc>
        <w:tc>
          <w:tcPr>
            <w:tcW w:w="1531" w:type="dxa"/>
          </w:tcPr>
          <w:p w:rsidR="0070068D" w:rsidRDefault="0070068D">
            <w:pPr>
              <w:pStyle w:val="ConsPlusNormal"/>
            </w:pP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nformat"/>
        <w:jc w:val="both"/>
      </w:pPr>
      <w:r>
        <w:t xml:space="preserve">    Должность, ____________________ ФИО                   Дата ____________</w:t>
      </w:r>
    </w:p>
    <w:p w:rsidR="0070068D" w:rsidRDefault="0070068D">
      <w:pPr>
        <w:pStyle w:val="ConsPlusNonformat"/>
        <w:jc w:val="both"/>
      </w:pPr>
      <w:r>
        <w:t xml:space="preserve">                      подпись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right"/>
      </w:pPr>
      <w:r>
        <w:t>Приложение 2</w:t>
      </w:r>
    </w:p>
    <w:p w:rsidR="0070068D" w:rsidRDefault="0070068D">
      <w:pPr>
        <w:pStyle w:val="ConsPlusNormal"/>
        <w:jc w:val="right"/>
      </w:pPr>
      <w:r>
        <w:t>к Регламенту проведения</w:t>
      </w:r>
    </w:p>
    <w:p w:rsidR="0070068D" w:rsidRDefault="0070068D">
      <w:pPr>
        <w:pStyle w:val="ConsPlusNormal"/>
        <w:jc w:val="right"/>
      </w:pPr>
      <w:r>
        <w:t>разовой актуализации лицензий</w:t>
      </w:r>
    </w:p>
    <w:p w:rsidR="0070068D" w:rsidRDefault="0070068D">
      <w:pPr>
        <w:pStyle w:val="ConsPlusNormal"/>
        <w:jc w:val="right"/>
      </w:pPr>
      <w:r>
        <w:t>на пользование недрами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bookmarkStart w:id="3" w:name="P1795"/>
      <w:bookmarkEnd w:id="3"/>
      <w:r>
        <w:t>РЕКОМЕНДАЦИИ</w:t>
      </w:r>
    </w:p>
    <w:p w:rsidR="0070068D" w:rsidRDefault="0070068D">
      <w:pPr>
        <w:pStyle w:val="ConsPlusNormal"/>
        <w:jc w:val="center"/>
      </w:pPr>
      <w:r>
        <w:t>ПО ЗАПОЛНЕНИЮ РЕКВИЗИТОВ ДОКУМЕНТОВ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right"/>
      </w:pPr>
      <w:r>
        <w:t>Приложение</w:t>
      </w:r>
    </w:p>
    <w:p w:rsidR="0070068D" w:rsidRDefault="0070068D">
      <w:pPr>
        <w:pStyle w:val="ConsPlusNormal"/>
        <w:jc w:val="right"/>
      </w:pPr>
      <w:r>
        <w:t>к лицензии [Серия номер вид лицензии]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ИЗМЕНЕНИЯ</w:t>
      </w:r>
    </w:p>
    <w:p w:rsidR="0070068D" w:rsidRDefault="0070068D">
      <w:pPr>
        <w:pStyle w:val="ConsPlusNormal"/>
        <w:jc w:val="center"/>
      </w:pPr>
      <w:r>
        <w:t>к лицензии на пользование недрами [Серия номер вид лицензии]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[Департамент_РП] в лице [Подписант], действующего на основании [Документ, подтверждающий полномочия подписанта], в соответствии с рекомендациями [Департамент_РП] ([Протокол]), [Приказ об актуализации] принято решение актуализировать лицензию на пользование недрами [Серия номер вид лицензии] и внести в нее следующие изменения (далее - Изменения):</w:t>
      </w:r>
    </w:p>
    <w:p w:rsidR="0070068D" w:rsidRDefault="0070068D">
      <w:pPr>
        <w:pStyle w:val="ConsPlusNormal"/>
        <w:ind w:firstLine="540"/>
        <w:jc w:val="both"/>
      </w:pPr>
      <w:r>
        <w:t>I. Внести изменения в бланк лицензии на пользование недрами [Серия номер вид лицензии] и ее неотъемлемые составные части, изложив их в редакции в соответствии с приложениями на [Количество страниц] листах:</w:t>
      </w:r>
    </w:p>
    <w:p w:rsidR="0070068D" w:rsidRDefault="0070068D">
      <w:pPr>
        <w:pStyle w:val="ConsPlusNonformat"/>
        <w:jc w:val="both"/>
      </w:pPr>
      <w:r>
        <w:t xml:space="preserve">                     [Наименование пользователя недр]</w:t>
      </w:r>
    </w:p>
    <w:p w:rsidR="0070068D" w:rsidRDefault="0070068D">
      <w:pPr>
        <w:pStyle w:val="ConsPlusNonformat"/>
        <w:jc w:val="both"/>
      </w:pPr>
      <w:r>
        <w:t>"Выдана ___________________________________________________________________</w:t>
      </w:r>
    </w:p>
    <w:p w:rsidR="0070068D" w:rsidRDefault="0070068D">
      <w:pPr>
        <w:pStyle w:val="ConsPlusNonformat"/>
        <w:jc w:val="both"/>
      </w:pPr>
      <w:r>
        <w:t xml:space="preserve">                (субъект предпринимательской деятельности,</w:t>
      </w:r>
    </w:p>
    <w:p w:rsidR="0070068D" w:rsidRDefault="0070068D">
      <w:pPr>
        <w:pStyle w:val="ConsPlusNonformat"/>
        <w:jc w:val="both"/>
      </w:pPr>
      <w:r>
        <w:t xml:space="preserve">                        получивший данную лицензию)</w:t>
      </w:r>
    </w:p>
    <w:p w:rsidR="0070068D" w:rsidRDefault="0070068D">
      <w:pPr>
        <w:pStyle w:val="ConsPlusNonformat"/>
        <w:jc w:val="both"/>
      </w:pPr>
      <w:r>
        <w:t xml:space="preserve">               [Должность представителя] [ФИО Представителя]</w:t>
      </w:r>
    </w:p>
    <w:p w:rsidR="0070068D" w:rsidRDefault="0070068D">
      <w:pPr>
        <w:pStyle w:val="ConsPlusNonformat"/>
        <w:jc w:val="both"/>
      </w:pPr>
      <w:r>
        <w:t>в лице ____________________________________________________________________</w:t>
      </w:r>
    </w:p>
    <w:p w:rsidR="0070068D" w:rsidRDefault="0070068D">
      <w:pPr>
        <w:pStyle w:val="ConsPlusNonformat"/>
        <w:jc w:val="both"/>
      </w:pPr>
      <w:r>
        <w:t xml:space="preserve">                   (Ф.И.О. лица, представляющего субъект</w:t>
      </w:r>
    </w:p>
    <w:p w:rsidR="0070068D" w:rsidRDefault="0070068D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70068D" w:rsidRDefault="0070068D">
      <w:pPr>
        <w:pStyle w:val="ConsPlusNonformat"/>
        <w:jc w:val="both"/>
      </w:pPr>
      <w:r>
        <w:t>с целевым назначением и видами работ [Вид пользования недрами]</w:t>
      </w:r>
    </w:p>
    <w:p w:rsidR="0070068D" w:rsidRDefault="0070068D">
      <w:pPr>
        <w:pStyle w:val="ConsPlusNonformat"/>
        <w:jc w:val="both"/>
      </w:pPr>
      <w:r>
        <w:t xml:space="preserve">                                  [Район]</w:t>
      </w:r>
    </w:p>
    <w:p w:rsidR="0070068D" w:rsidRDefault="0070068D">
      <w:pPr>
        <w:pStyle w:val="ConsPlusNonformat"/>
        <w:jc w:val="both"/>
      </w:pPr>
      <w:r>
        <w:t>Участок недр расположен ___________________________________________________</w:t>
      </w:r>
    </w:p>
    <w:p w:rsidR="0070068D" w:rsidRDefault="0070068D">
      <w:pPr>
        <w:pStyle w:val="ConsPlusNonformat"/>
        <w:jc w:val="both"/>
      </w:pPr>
      <w:r>
        <w:t xml:space="preserve">                            (наименование населенного пункта, района,</w:t>
      </w:r>
    </w:p>
    <w:p w:rsidR="0070068D" w:rsidRDefault="0070068D">
      <w:pPr>
        <w:pStyle w:val="ConsPlusNonformat"/>
        <w:jc w:val="both"/>
      </w:pPr>
      <w:r>
        <w:t xml:space="preserve">                      [Субъект Российской Федерации]</w:t>
      </w:r>
    </w:p>
    <w:p w:rsidR="0070068D" w:rsidRDefault="0070068D">
      <w:pPr>
        <w:pStyle w:val="ConsPlusNonformat"/>
        <w:jc w:val="both"/>
      </w:pPr>
      <w:r>
        <w:t>___________________________________________________________________________</w:t>
      </w:r>
    </w:p>
    <w:p w:rsidR="0070068D" w:rsidRDefault="0070068D">
      <w:pPr>
        <w:pStyle w:val="ConsPlusNonformat"/>
        <w:jc w:val="both"/>
      </w:pPr>
      <w:r>
        <w:t xml:space="preserve">                        области, края, республики)</w:t>
      </w:r>
    </w:p>
    <w:p w:rsidR="0070068D" w:rsidRDefault="0070068D">
      <w:pPr>
        <w:pStyle w:val="ConsPlusNonformat"/>
        <w:jc w:val="both"/>
      </w:pPr>
      <w:r>
        <w:t>Описание  границ участка недр, координаты угловых точек,  копии топопланов,</w:t>
      </w:r>
    </w:p>
    <w:p w:rsidR="0070068D" w:rsidRDefault="0070068D">
      <w:pPr>
        <w:pStyle w:val="ConsPlusNonformat"/>
        <w:jc w:val="both"/>
      </w:pPr>
      <w:r>
        <w:t>разрезов и др. приводятся в приложении ____________________________________</w:t>
      </w:r>
    </w:p>
    <w:p w:rsidR="0070068D" w:rsidRDefault="0070068D">
      <w:pPr>
        <w:pStyle w:val="ConsPlusNonformat"/>
        <w:jc w:val="both"/>
      </w:pPr>
      <w:r>
        <w:t xml:space="preserve">                                               (номер приложения)</w:t>
      </w:r>
    </w:p>
    <w:p w:rsidR="0070068D" w:rsidRDefault="0070068D">
      <w:pPr>
        <w:pStyle w:val="ConsPlusNonformat"/>
        <w:jc w:val="both"/>
      </w:pPr>
      <w:r>
        <w:t xml:space="preserve">                                 [Статус]</w:t>
      </w:r>
    </w:p>
    <w:p w:rsidR="0070068D" w:rsidRDefault="0070068D">
      <w:pPr>
        <w:pStyle w:val="ConsPlusNonformat"/>
        <w:jc w:val="both"/>
      </w:pPr>
      <w:r>
        <w:t>Участок недр имеет статус _________________________________________________</w:t>
      </w:r>
    </w:p>
    <w:p w:rsidR="0070068D" w:rsidRDefault="0070068D">
      <w:pPr>
        <w:pStyle w:val="ConsPlusNonformat"/>
        <w:jc w:val="both"/>
      </w:pPr>
      <w:r>
        <w:t xml:space="preserve">                                (геологического или горного отвода)</w:t>
      </w:r>
    </w:p>
    <w:p w:rsidR="0070068D" w:rsidRDefault="0070068D">
      <w:pPr>
        <w:pStyle w:val="ConsPlusNonformat"/>
        <w:jc w:val="both"/>
      </w:pPr>
      <w:r>
        <w:t xml:space="preserve">                                         [Дата окончания действия]</w:t>
      </w:r>
    </w:p>
    <w:p w:rsidR="0070068D" w:rsidRDefault="0070068D">
      <w:pPr>
        <w:pStyle w:val="ConsPlusNonformat"/>
        <w:jc w:val="both"/>
      </w:pPr>
      <w:r>
        <w:t>Дата окончания действия лицензии __________________________________________</w:t>
      </w:r>
    </w:p>
    <w:p w:rsidR="0070068D" w:rsidRDefault="0070068D">
      <w:pPr>
        <w:pStyle w:val="ConsPlusNonformat"/>
        <w:jc w:val="both"/>
      </w:pPr>
      <w:r>
        <w:t xml:space="preserve">                                            (число, месяц, год)</w:t>
      </w:r>
    </w:p>
    <w:p w:rsidR="0070068D" w:rsidRDefault="0070068D">
      <w:pPr>
        <w:pStyle w:val="ConsPlusNormal"/>
        <w:ind w:firstLine="540"/>
        <w:jc w:val="both"/>
      </w:pPr>
      <w:r>
        <w:t>Неотъемлемыми составными частями настоящей лицензии являются следующие документы (приложения):</w:t>
      </w:r>
    </w:p>
    <w:p w:rsidR="0070068D" w:rsidRDefault="0070068D">
      <w:pPr>
        <w:pStyle w:val="ConsPlusNormal"/>
        <w:ind w:firstLine="540"/>
        <w:jc w:val="both"/>
      </w:pPr>
      <w:r>
        <w:t>1. Условия пользования недрами на [Количество страниц] л.;</w:t>
      </w:r>
    </w:p>
    <w:p w:rsidR="0070068D" w:rsidRDefault="0070068D">
      <w:pPr>
        <w:pStyle w:val="ConsPlusNormal"/>
        <w:ind w:firstLine="540"/>
        <w:jc w:val="both"/>
      </w:pPr>
      <w:r>
        <w:t xml:space="preserve">2. Копия решения, являющегося основанием предоставления лицензии, принятого в соответствии со </w:t>
      </w:r>
      <w:hyperlink r:id="rId13" w:history="1">
        <w:r>
          <w:rPr>
            <w:color w:val="0000FF"/>
          </w:rPr>
          <w:t>статьей 10.1</w:t>
        </w:r>
      </w:hyperlink>
      <w:r>
        <w:t xml:space="preserve"> Закона Российской Федерации "О недрах", на [Количество страниц] л.;</w:t>
      </w:r>
    </w:p>
    <w:p w:rsidR="0070068D" w:rsidRDefault="0070068D">
      <w:pPr>
        <w:pStyle w:val="ConsPlusNormal"/>
        <w:ind w:firstLine="540"/>
        <w:jc w:val="both"/>
      </w:pPr>
      <w:r>
        <w:t>3. Схема расположения участка недр на [Количество страниц] л.;</w:t>
      </w:r>
    </w:p>
    <w:p w:rsidR="0070068D" w:rsidRDefault="0070068D">
      <w:pPr>
        <w:pStyle w:val="ConsPlusNormal"/>
        <w:ind w:firstLine="540"/>
        <w:jc w:val="both"/>
      </w:pPr>
      <w:r>
        <w:lastRenderedPageBreak/>
        <w:t>4. Копия свидетельства о государственной регистрации юридического лица на [Количество страниц] л.;</w:t>
      </w:r>
    </w:p>
    <w:p w:rsidR="0070068D" w:rsidRDefault="0070068D">
      <w:pPr>
        <w:pStyle w:val="ConsPlusNormal"/>
        <w:ind w:firstLine="540"/>
        <w:jc w:val="both"/>
      </w:pPr>
      <w:r>
        <w:t>5. Копия свидетельства о постановке пользователя недр на налоговый учет на [Количество страниц] л.;</w:t>
      </w:r>
    </w:p>
    <w:p w:rsidR="0070068D" w:rsidRDefault="0070068D">
      <w:pPr>
        <w:pStyle w:val="ConsPlusNormal"/>
        <w:ind w:firstLine="540"/>
        <w:jc w:val="both"/>
      </w:pPr>
      <w:r>
        <w:t>6. Документ на [Количество страниц] л., содержащий сведения об участке недр, отражающие:</w:t>
      </w:r>
    </w:p>
    <w:p w:rsidR="0070068D" w:rsidRDefault="0070068D">
      <w:pPr>
        <w:pStyle w:val="ConsPlusNormal"/>
        <w:ind w:firstLine="540"/>
        <w:jc w:val="both"/>
      </w:pPr>
      <w:r>
        <w:t>местоположение участка недр в административно-территориальном отношении с указанием границ особо охраняемых природных территорий, а также участков ограниченного и запрещенного землепользования с отражением их на схеме расположения участка недр;</w:t>
      </w:r>
    </w:p>
    <w:p w:rsidR="0070068D" w:rsidRDefault="0070068D">
      <w:pPr>
        <w:pStyle w:val="ConsPlusNormal"/>
        <w:ind w:firstLine="540"/>
        <w:jc w:val="both"/>
      </w:pPr>
      <w:r>
        <w:t>геологическую характеристику участка недр с указанием наличия месторождений (залежей) полезных ископаемых и запасов (ресурсов) по ним;</w:t>
      </w:r>
    </w:p>
    <w:p w:rsidR="0070068D" w:rsidRDefault="0070068D">
      <w:pPr>
        <w:pStyle w:val="ConsPlusNormal"/>
        <w:ind w:firstLine="540"/>
        <w:jc w:val="both"/>
      </w:pPr>
      <w:r>
        <w:t>обзор работ, проведенных ранее на участке недр, наличие на участке недр горных выработок, скважин и иных объектов, которые могут быть использованы при работе на этом участке;</w:t>
      </w:r>
    </w:p>
    <w:p w:rsidR="0070068D" w:rsidRDefault="0070068D">
      <w:pPr>
        <w:pStyle w:val="ConsPlusNormal"/>
        <w:ind w:firstLine="540"/>
        <w:jc w:val="both"/>
      </w:pPr>
      <w:r>
        <w:t>сведения о добытых полезных ископаемых за период пользования участком недр (если ранее производилась добыча полезных ископаемых);</w:t>
      </w:r>
    </w:p>
    <w:p w:rsidR="0070068D" w:rsidRDefault="0070068D">
      <w:pPr>
        <w:pStyle w:val="ConsPlusNormal"/>
        <w:ind w:firstLine="540"/>
        <w:jc w:val="both"/>
      </w:pPr>
      <w:r>
        <w:t>наличие других пользователей недр в границах данного участка недр;</w:t>
      </w:r>
    </w:p>
    <w:p w:rsidR="0070068D" w:rsidRDefault="0070068D">
      <w:pPr>
        <w:pStyle w:val="ConsPlusNormal"/>
        <w:ind w:firstLine="540"/>
        <w:jc w:val="both"/>
      </w:pPr>
      <w:r>
        <w:t>7. Перечисление предыдущих пользователей данным участком недр (если ранее участок недр находился в пользовании) с указанием оснований, сроков предоставления (перехода права) участка недр в пользование и прекращения действия лицензии на пользование этим участком недр (указывается при переоформлении лицензии) на [Количество страниц] л.;</w:t>
      </w:r>
    </w:p>
    <w:p w:rsidR="0070068D" w:rsidRDefault="0070068D">
      <w:pPr>
        <w:pStyle w:val="ConsPlusNormal"/>
        <w:ind w:firstLine="540"/>
        <w:jc w:val="both"/>
      </w:pPr>
      <w:r>
        <w:t>8. Краткая справка о пользователе недр, содержащая юридический адрес пользователя недр, банковские реквизиты, контактные телефоны, на [Количество страниц] л.;</w:t>
      </w:r>
    </w:p>
    <w:p w:rsidR="0070068D" w:rsidRDefault="0070068D">
      <w:pPr>
        <w:pStyle w:val="ConsPlusNonformat"/>
        <w:jc w:val="both"/>
      </w:pPr>
      <w:r>
        <w:t xml:space="preserve">    9. Иные приложения ___________________________________________</w:t>
      </w:r>
    </w:p>
    <w:p w:rsidR="0070068D" w:rsidRDefault="0070068D">
      <w:pPr>
        <w:pStyle w:val="ConsPlusNonformat"/>
        <w:jc w:val="both"/>
      </w:pPr>
      <w:r>
        <w:t xml:space="preserve">                       (название документов, количество страниц)".</w:t>
      </w:r>
    </w:p>
    <w:p w:rsidR="0070068D" w:rsidRDefault="0070068D">
      <w:pPr>
        <w:pStyle w:val="ConsPlusNormal"/>
        <w:ind w:firstLine="540"/>
        <w:jc w:val="both"/>
      </w:pPr>
      <w:r>
        <w:t>II. Признать утратившими силу с даты государственной регистрации настоящих Изменений все ранее оформленные приложения и дополнения к лицензии [Серия номер вид лицензии], за исключением действующих горноотводных актов, являющихся неотъемлемой составной частью лицензии [Серия номер вид лицензии].</w:t>
      </w:r>
    </w:p>
    <w:p w:rsidR="0070068D" w:rsidRDefault="0070068D">
      <w:pPr>
        <w:pStyle w:val="ConsPlusNormal"/>
        <w:ind w:firstLine="540"/>
        <w:jc w:val="both"/>
      </w:pPr>
      <w:r>
        <w:t>III. Настоящие Изменения являются неотъемлемой составной частью лицензии [Серия номер вид лицензии] и вступают в силу с даты их государственной регистрации в установленном порядке.</w:t>
      </w:r>
    </w:p>
    <w:p w:rsidR="0070068D" w:rsidRDefault="0070068D">
      <w:pPr>
        <w:pStyle w:val="ConsPlusNonformat"/>
        <w:jc w:val="both"/>
      </w:pPr>
      <w:r>
        <w:t>[Подписант]</w:t>
      </w:r>
    </w:p>
    <w:p w:rsidR="0070068D" w:rsidRDefault="0070068D">
      <w:pPr>
        <w:pStyle w:val="ConsPlusNonformat"/>
        <w:jc w:val="both"/>
      </w:pPr>
      <w:r>
        <w:t>___________</w:t>
      </w:r>
    </w:p>
    <w:p w:rsidR="0070068D" w:rsidRDefault="0070068D">
      <w:pPr>
        <w:pStyle w:val="ConsPlusNonformat"/>
        <w:jc w:val="both"/>
      </w:pPr>
      <w:r>
        <w:t>"__" ____________ 20__ г.        МП</w:t>
      </w:r>
    </w:p>
    <w:p w:rsidR="0070068D" w:rsidRDefault="0070068D">
      <w:pPr>
        <w:pStyle w:val="ConsPlusNonformat"/>
        <w:jc w:val="both"/>
      </w:pPr>
      <w:r>
        <w:t>С  изменениями  и  дополнениями  в  лицензию  [Серия  номер  вид  лицензии]</w:t>
      </w:r>
    </w:p>
    <w:p w:rsidR="0070068D" w:rsidRDefault="0070068D">
      <w:pPr>
        <w:pStyle w:val="ConsPlusNonformat"/>
        <w:jc w:val="both"/>
      </w:pPr>
      <w:r>
        <w:t>согласен, _________________________________________________________________</w:t>
      </w:r>
    </w:p>
    <w:p w:rsidR="0070068D" w:rsidRDefault="0070068D">
      <w:pPr>
        <w:pStyle w:val="ConsPlusNonformat"/>
        <w:jc w:val="both"/>
      </w:pPr>
      <w:r>
        <w:t xml:space="preserve">                   Должность, Ф.И.О. и подпись лица, представляющего</w:t>
      </w:r>
    </w:p>
    <w:p w:rsidR="0070068D" w:rsidRDefault="0070068D">
      <w:pPr>
        <w:pStyle w:val="ConsPlusNonformat"/>
        <w:jc w:val="both"/>
      </w:pPr>
      <w:r>
        <w:t xml:space="preserve">                               [Полное наименование]</w:t>
      </w:r>
    </w:p>
    <w:p w:rsidR="0070068D" w:rsidRDefault="0070068D">
      <w:pPr>
        <w:pStyle w:val="ConsPlusNonformat"/>
        <w:jc w:val="both"/>
      </w:pPr>
      <w:r>
        <w:t>"__" ____________ 20__ г.        МП</w:t>
      </w:r>
    </w:p>
    <w:p w:rsidR="0070068D" w:rsidRDefault="0070068D">
      <w:pPr>
        <w:sectPr w:rsidR="0070068D">
          <w:pgSz w:w="16838" w:h="11905"/>
          <w:pgMar w:top="1701" w:right="1134" w:bottom="850" w:left="1134" w:header="0" w:footer="0" w:gutter="0"/>
          <w:cols w:space="720"/>
        </w:sectPr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right"/>
      </w:pPr>
      <w:r>
        <w:t>Приложение N 1</w:t>
      </w:r>
    </w:p>
    <w:p w:rsidR="0070068D" w:rsidRDefault="0070068D">
      <w:pPr>
        <w:pStyle w:val="ConsPlusNormal"/>
        <w:jc w:val="right"/>
      </w:pPr>
      <w:r>
        <w:t>к лицензии [Серия номер вид лицензии]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УСЛОВИЯ ПОЛЬЗОВАНИЯ НЕДРАМИ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1. Общие сведения</w:t>
      </w:r>
    </w:p>
    <w:p w:rsidR="0070068D" w:rsidRDefault="0070068D">
      <w:pPr>
        <w:pStyle w:val="ConsPlusNormal"/>
        <w:ind w:firstLine="540"/>
        <w:jc w:val="both"/>
      </w:pPr>
      <w:r>
        <w:t>1.1. Пользователь недр: [Наименование пользователя недр].</w:t>
      </w:r>
    </w:p>
    <w:p w:rsidR="0070068D" w:rsidRDefault="0070068D">
      <w:pPr>
        <w:pStyle w:val="ConsPlusNormal"/>
        <w:ind w:firstLine="540"/>
        <w:jc w:val="both"/>
      </w:pPr>
      <w:r>
        <w:t>1.2. Наименование участка недр, предоставленного в пользование: [Наименование участка]. Участок недр расположен на территории: [Субъект Российской Федерации].</w:t>
      </w:r>
    </w:p>
    <w:p w:rsidR="0070068D" w:rsidRDefault="0070068D">
      <w:pPr>
        <w:pStyle w:val="ConsPlusNormal"/>
        <w:ind w:firstLine="540"/>
        <w:jc w:val="both"/>
      </w:pPr>
      <w:r>
        <w:t>1.3. Вид пользования недрами: [Вид пользования недрами].</w:t>
      </w:r>
    </w:p>
    <w:p w:rsidR="0070068D" w:rsidRDefault="0070068D">
      <w:pPr>
        <w:pStyle w:val="ConsPlusNormal"/>
        <w:ind w:firstLine="540"/>
        <w:jc w:val="both"/>
      </w:pPr>
      <w:r>
        <w:t>1.4. Наименование основных (преобладающих) видов полезных ископаемых (группировки полезных ископаемых), содержащихся в пределах предоставленного участка недр: [Основное ПИ], [код ПИ], {[Основное ПИ], [код ПИ]}, [Наличие компонентов] [Перечисление компонентов].</w:t>
      </w:r>
    </w:p>
    <w:p w:rsidR="0070068D" w:rsidRDefault="0070068D">
      <w:pPr>
        <w:pStyle w:val="ConsPlusNormal"/>
        <w:ind w:firstLine="540"/>
        <w:jc w:val="both"/>
      </w:pPr>
      <w:r>
        <w:t>1.5. Орган, предоставивший лицензию: [Орган, предоставивший лицензию].</w:t>
      </w:r>
    </w:p>
    <w:p w:rsidR="0070068D" w:rsidRDefault="0070068D">
      <w:pPr>
        <w:pStyle w:val="ConsPlusNormal"/>
        <w:ind w:firstLine="540"/>
        <w:jc w:val="both"/>
      </w:pPr>
      <w:r>
        <w:t>1.6. Основание предоставления права пользования недрами: [Основание права].</w:t>
      </w:r>
    </w:p>
    <w:p w:rsidR="0070068D" w:rsidRDefault="0070068D">
      <w:pPr>
        <w:pStyle w:val="ConsPlusNormal"/>
        <w:ind w:firstLine="540"/>
        <w:jc w:val="both"/>
      </w:pPr>
      <w:r>
        <w:t>1.7. Основание оформления лицензии: приказ [Приказ].</w:t>
      </w:r>
    </w:p>
    <w:p w:rsidR="0070068D" w:rsidRDefault="0070068D">
      <w:pPr>
        <w:pStyle w:val="ConsPlusNormal"/>
        <w:ind w:firstLine="540"/>
        <w:jc w:val="both"/>
      </w:pPr>
      <w:r>
        <w:t>2. Пространственные границы и статус участка недр, предоставленного в пользование</w:t>
      </w:r>
    </w:p>
    <w:p w:rsidR="0070068D" w:rsidRDefault="0070068D">
      <w:pPr>
        <w:pStyle w:val="ConsPlusNormal"/>
        <w:ind w:firstLine="540"/>
        <w:jc w:val="both"/>
      </w:pPr>
      <w:hyperlink w:anchor="P1961" w:history="1">
        <w:r>
          <w:rPr>
            <w:color w:val="0000FF"/>
          </w:rPr>
          <w:t>Схема</w:t>
        </w:r>
      </w:hyperlink>
      <w:r>
        <w:t xml:space="preserve"> расположения участка недр и описание пространственных границ участка недр содержатся в приложении N 3 к настоящей лицензии.</w:t>
      </w:r>
    </w:p>
    <w:p w:rsidR="0070068D" w:rsidRDefault="0070068D">
      <w:pPr>
        <w:pStyle w:val="ConsPlusNormal"/>
        <w:ind w:firstLine="540"/>
        <w:jc w:val="both"/>
      </w:pPr>
      <w:r>
        <w:t>3. Границы земельного участка или акватории, выделенных для ведения работ, связанных с пользованием недрами</w:t>
      </w:r>
    </w:p>
    <w:p w:rsidR="0070068D" w:rsidRDefault="0070068D">
      <w:pPr>
        <w:pStyle w:val="ConsPlusNormal"/>
        <w:ind w:firstLine="540"/>
        <w:jc w:val="both"/>
      </w:pPr>
      <w:r>
        <w:t>Земельные, лесные участки, водные объекты необходимые для ведения работ, связанных с пользованием недрами, предоставляются Пользователю недр в порядке, установленном законодательством Российской Федерации.</w:t>
      </w:r>
    </w:p>
    <w:p w:rsidR="0070068D" w:rsidRDefault="0070068D">
      <w:pPr>
        <w:pStyle w:val="ConsPlusNormal"/>
        <w:ind w:firstLine="540"/>
        <w:jc w:val="both"/>
      </w:pPr>
      <w:r>
        <w:t>4. Сроки действий лицензии и сроки начала работ на участке недр</w:t>
      </w:r>
    </w:p>
    <w:p w:rsidR="0070068D" w:rsidRDefault="0070068D">
      <w:pPr>
        <w:pStyle w:val="ConsPlusNormal"/>
        <w:ind w:firstLine="540"/>
        <w:jc w:val="both"/>
      </w:pPr>
      <w:r>
        <w:t>4.1. Сроки подготовки проектной документации, представления геологической информации на государственную экспертизу:</w:t>
      </w:r>
    </w:p>
    <w:p w:rsidR="0070068D" w:rsidRDefault="0070068D">
      <w:pPr>
        <w:pStyle w:val="ConsPlusNormal"/>
        <w:ind w:firstLine="540"/>
        <w:jc w:val="both"/>
      </w:pPr>
      <w:bookmarkStart w:id="4" w:name="P1880"/>
      <w:bookmarkEnd w:id="4"/>
      <w:r>
        <w:t xml:space="preserve">4.1.1. подготовка и утверждение в установленном порядке проектной документации на проведение работ по геологическому изучению недр, получившей положительное заключение экспертизы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 [Проведение ГИН];</w:t>
      </w:r>
    </w:p>
    <w:p w:rsidR="0070068D" w:rsidRDefault="0070068D">
      <w:pPr>
        <w:pStyle w:val="ConsPlusNormal"/>
        <w:ind w:firstLine="540"/>
        <w:jc w:val="both"/>
      </w:pPr>
      <w:r>
        <w:t xml:space="preserve">4.1.2. представление подготовленных в установленном порядке материалов по результатам геологического изучения недр на государственную экспертизу запасов полезных ископаемых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 [Отчет ГИН];</w:t>
      </w:r>
    </w:p>
    <w:p w:rsidR="0070068D" w:rsidRDefault="0070068D">
      <w:pPr>
        <w:pStyle w:val="ConsPlusNormal"/>
        <w:ind w:firstLine="540"/>
        <w:jc w:val="both"/>
      </w:pPr>
      <w:r>
        <w:t xml:space="preserve">4.1.3. подготовка и утверждение в установленном порядке проектной документации на проведение работ по разведке месторождения, получившей положительное заключение экспертизы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недрах": [Проведение разведки];</w:t>
      </w:r>
    </w:p>
    <w:p w:rsidR="0070068D" w:rsidRDefault="0070068D">
      <w:pPr>
        <w:pStyle w:val="ConsPlusNormal"/>
        <w:ind w:firstLine="540"/>
        <w:jc w:val="both"/>
      </w:pPr>
      <w:r>
        <w:t xml:space="preserve">4.1.4. представление подготовленных в установленном порядке материалов по результатам разведочных работ на государственную экспертизу запасов полезных ископаемых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 [Отчет по результатам разведки];</w:t>
      </w:r>
    </w:p>
    <w:p w:rsidR="0070068D" w:rsidRDefault="0070068D">
      <w:pPr>
        <w:pStyle w:val="ConsPlusNormal"/>
        <w:ind w:firstLine="540"/>
        <w:jc w:val="both"/>
      </w:pPr>
      <w:r>
        <w:t xml:space="preserve">4.1.5. подготовка и утверждение в установленном порядке технического проекта разработки месторождения, согласованного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недрах", [Техпроект].</w:t>
      </w:r>
    </w:p>
    <w:p w:rsidR="0070068D" w:rsidRDefault="0070068D">
      <w:pPr>
        <w:pStyle w:val="ConsPlusNormal"/>
        <w:ind w:firstLine="540"/>
        <w:jc w:val="both"/>
      </w:pPr>
      <w:r>
        <w:t>После согласования и утверждения в установленном порядке технического проекта (для лицензии, предусматривающей добычу полезных ископаемых) срок действия лицензии продлевается на срок отработки месторождения полезных ископаемых, исчисляемый исходя из технико-экономического обоснования разработки месторождения полезных ископаемых, обеспечивающего рациональное использование и охрану недр по заявке пользователя недр.</w:t>
      </w:r>
    </w:p>
    <w:p w:rsidR="0070068D" w:rsidRDefault="0070068D">
      <w:pPr>
        <w:pStyle w:val="ConsPlusNormal"/>
        <w:ind w:firstLine="540"/>
        <w:jc w:val="both"/>
      </w:pPr>
      <w:bookmarkStart w:id="5" w:name="P1886"/>
      <w:bookmarkEnd w:id="5"/>
      <w:r>
        <w:t>4.2. Сроки начала работ:</w:t>
      </w:r>
    </w:p>
    <w:p w:rsidR="0070068D" w:rsidRDefault="0070068D">
      <w:pPr>
        <w:pStyle w:val="ConsPlusNormal"/>
        <w:ind w:firstLine="540"/>
        <w:jc w:val="both"/>
      </w:pPr>
      <w:r>
        <w:t>4.2.1. Срок начала проведения геологического изучения недр: [Срок начала ГИН];</w:t>
      </w:r>
    </w:p>
    <w:p w:rsidR="0070068D" w:rsidRDefault="0070068D">
      <w:pPr>
        <w:pStyle w:val="ConsPlusNormal"/>
        <w:ind w:firstLine="540"/>
        <w:jc w:val="both"/>
      </w:pPr>
      <w:r>
        <w:lastRenderedPageBreak/>
        <w:t>4.2.2. Срок начала проведения разведки месторождения полезных ископаемых: [Срок начала разведки];</w:t>
      </w:r>
    </w:p>
    <w:p w:rsidR="0070068D" w:rsidRDefault="0070068D">
      <w:pPr>
        <w:pStyle w:val="ConsPlusNormal"/>
        <w:ind w:firstLine="540"/>
        <w:jc w:val="both"/>
      </w:pPr>
      <w:r>
        <w:t>4.2.3. Срок ввода месторождения в разработку (эксплуатацию): [Срок начала разработки].</w:t>
      </w:r>
    </w:p>
    <w:p w:rsidR="0070068D" w:rsidRDefault="0070068D">
      <w:pPr>
        <w:pStyle w:val="ConsPlusNormal"/>
        <w:ind w:firstLine="540"/>
        <w:jc w:val="both"/>
      </w:pPr>
      <w:r>
        <w:t>[Пункт 4.3].</w:t>
      </w:r>
    </w:p>
    <w:p w:rsidR="0070068D" w:rsidRDefault="0070068D">
      <w:pPr>
        <w:pStyle w:val="ConsPlusNormal"/>
        <w:ind w:firstLine="540"/>
        <w:jc w:val="both"/>
      </w:pPr>
      <w:r>
        <w:t>[Пункт 4.4].</w:t>
      </w:r>
    </w:p>
    <w:p w:rsidR="0070068D" w:rsidRDefault="0070068D">
      <w:pPr>
        <w:pStyle w:val="ConsPlusNormal"/>
        <w:ind w:firstLine="540"/>
        <w:jc w:val="both"/>
      </w:pPr>
      <w:r>
        <w:t>5. Условия, определяющие виды и объемы поисковых и (или) разведочных работ с разбивкой по годам, сроки их проведения</w:t>
      </w:r>
    </w:p>
    <w:p w:rsidR="0070068D" w:rsidRDefault="0070068D">
      <w:pPr>
        <w:pStyle w:val="ConsPlusNormal"/>
        <w:ind w:firstLine="540"/>
        <w:jc w:val="both"/>
      </w:pPr>
      <w:r>
        <w:t>5.1. Условия, определяющие виды и объемы работ по поискам и оценке месторождений полезных ископаемых, сроки их проведения определяются утвержденными в установленном порядке проектами работ по геологическому изучению недр.</w:t>
      </w:r>
    </w:p>
    <w:p w:rsidR="0070068D" w:rsidRDefault="0070068D">
      <w:pPr>
        <w:pStyle w:val="ConsPlusNormal"/>
        <w:ind w:firstLine="540"/>
        <w:jc w:val="both"/>
      </w:pPr>
      <w:r>
        <w:t>5.2. Условия, определяющие виды и объемы разведочных работ, сроки их проведения определяются утвержденными в установленном порядке проектами работ по разведке месторождений.</w:t>
      </w:r>
    </w:p>
    <w:p w:rsidR="0070068D" w:rsidRDefault="0070068D">
      <w:pPr>
        <w:pStyle w:val="ConsPlusNormal"/>
        <w:ind w:firstLine="540"/>
        <w:jc w:val="both"/>
      </w:pPr>
      <w:r>
        <w:t>6. Условия, связанные с платежами, взимаемыми при пользовании недрами, земельными участками, акваториями</w:t>
      </w:r>
    </w:p>
    <w:p w:rsidR="0070068D" w:rsidRDefault="0070068D">
      <w:pPr>
        <w:pStyle w:val="ConsPlusNormal"/>
        <w:ind w:firstLine="540"/>
        <w:jc w:val="both"/>
      </w:pPr>
      <w:bookmarkStart w:id="6" w:name="P1896"/>
      <w:bookmarkEnd w:id="6"/>
      <w:r>
        <w:t>6.1. [Обязательство по уплате разового платежа]</w:t>
      </w:r>
    </w:p>
    <w:p w:rsidR="0070068D" w:rsidRDefault="0070068D">
      <w:pPr>
        <w:pStyle w:val="ConsPlusNormal"/>
        <w:ind w:firstLine="540"/>
        <w:jc w:val="both"/>
      </w:pPr>
      <w:bookmarkStart w:id="7" w:name="P1897"/>
      <w:bookmarkEnd w:id="7"/>
      <w:r>
        <w:t>6.2. Пользователь недр обязан уплачивать регулярные платежи за пользование недрами:</w:t>
      </w:r>
    </w:p>
    <w:p w:rsidR="0070068D" w:rsidRDefault="0070068D">
      <w:pPr>
        <w:pStyle w:val="ConsPlusNormal"/>
        <w:ind w:firstLine="540"/>
        <w:jc w:val="both"/>
      </w:pPr>
      <w:r>
        <w:t>6.2.1. в целях поисков и оценки месторождений полезных ископаемых за всю площадь участка недр, предоставленного в пользование, за исключением площадей открытых месторождений, по следующим ставкам:</w:t>
      </w:r>
    </w:p>
    <w:p w:rsidR="0070068D" w:rsidRDefault="0070068D">
      <w:pPr>
        <w:sectPr w:rsidR="0070068D">
          <w:pgSz w:w="11905" w:h="16838"/>
          <w:pgMar w:top="1134" w:right="850" w:bottom="1134" w:left="1701" w:header="0" w:footer="0" w:gutter="0"/>
          <w:cols w:space="720"/>
        </w:sectPr>
      </w:pP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9"/>
        <w:gridCol w:w="5023"/>
      </w:tblGrid>
      <w:tr w:rsidR="0070068D">
        <w:tc>
          <w:tcPr>
            <w:tcW w:w="4579" w:type="dxa"/>
          </w:tcPr>
          <w:p w:rsidR="0070068D" w:rsidRDefault="0070068D">
            <w:pPr>
              <w:pStyle w:val="ConsPlusNormal"/>
              <w:jc w:val="center"/>
            </w:pPr>
            <w:r>
              <w:t>Год действия лицензии</w:t>
            </w:r>
          </w:p>
        </w:tc>
        <w:tc>
          <w:tcPr>
            <w:tcW w:w="5023" w:type="dxa"/>
          </w:tcPr>
          <w:p w:rsidR="0070068D" w:rsidRDefault="0070068D">
            <w:pPr>
              <w:pStyle w:val="ConsPlusNormal"/>
              <w:jc w:val="center"/>
            </w:pPr>
            <w:r>
              <w:t>Ставка платежа, рублей за 1 км</w:t>
            </w:r>
            <w:r>
              <w:rPr>
                <w:vertAlign w:val="superscript"/>
              </w:rPr>
              <w:t>2</w:t>
            </w:r>
            <w:r>
              <w:t xml:space="preserve"> в год</w:t>
            </w:r>
          </w:p>
        </w:tc>
      </w:tr>
      <w:tr w:rsidR="0070068D">
        <w:tc>
          <w:tcPr>
            <w:tcW w:w="4579" w:type="dxa"/>
          </w:tcPr>
          <w:p w:rsidR="0070068D" w:rsidRDefault="0070068D">
            <w:pPr>
              <w:pStyle w:val="ConsPlusNormal"/>
            </w:pPr>
            <w:r>
              <w:t>[Год]</w:t>
            </w:r>
          </w:p>
        </w:tc>
        <w:tc>
          <w:tcPr>
            <w:tcW w:w="5023" w:type="dxa"/>
          </w:tcPr>
          <w:p w:rsidR="0070068D" w:rsidRDefault="0070068D">
            <w:pPr>
              <w:pStyle w:val="ConsPlusNormal"/>
            </w:pPr>
            <w:r>
              <w:t>[Ставка платежа]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6.2.2. в целях разведки полезных ископаемых за площадь участка недр, на которой запасы соответствующего полезного ископаемого (за исключением площади горного отвода и (или) горных отводов, удостоверенных горноотводными актами) установлены и учтены Государственным балансом запасов: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0"/>
        <w:gridCol w:w="5052"/>
      </w:tblGrid>
      <w:tr w:rsidR="0070068D">
        <w:tc>
          <w:tcPr>
            <w:tcW w:w="4550" w:type="dxa"/>
          </w:tcPr>
          <w:p w:rsidR="0070068D" w:rsidRDefault="0070068D">
            <w:pPr>
              <w:pStyle w:val="ConsPlusNormal"/>
              <w:jc w:val="center"/>
            </w:pPr>
            <w:r>
              <w:t>[Год действия лицензии]</w:t>
            </w:r>
          </w:p>
        </w:tc>
        <w:tc>
          <w:tcPr>
            <w:tcW w:w="5052" w:type="dxa"/>
          </w:tcPr>
          <w:p w:rsidR="0070068D" w:rsidRDefault="0070068D">
            <w:pPr>
              <w:pStyle w:val="ConsPlusNormal"/>
              <w:jc w:val="center"/>
            </w:pPr>
            <w:r>
              <w:t>Ставка платежа, рублей за 1 км</w:t>
            </w:r>
            <w:r>
              <w:rPr>
                <w:vertAlign w:val="superscript"/>
              </w:rPr>
              <w:t>2</w:t>
            </w:r>
            <w:r>
              <w:t xml:space="preserve"> в год</w:t>
            </w:r>
          </w:p>
        </w:tc>
      </w:tr>
      <w:tr w:rsidR="0070068D">
        <w:tc>
          <w:tcPr>
            <w:tcW w:w="4550" w:type="dxa"/>
          </w:tcPr>
          <w:p w:rsidR="0070068D" w:rsidRDefault="0070068D">
            <w:pPr>
              <w:pStyle w:val="ConsPlusNormal"/>
            </w:pPr>
            <w:r>
              <w:t>[Год]</w:t>
            </w:r>
          </w:p>
        </w:tc>
        <w:tc>
          <w:tcPr>
            <w:tcW w:w="5052" w:type="dxa"/>
          </w:tcPr>
          <w:p w:rsidR="0070068D" w:rsidRDefault="0070068D">
            <w:pPr>
              <w:pStyle w:val="ConsPlusNormal"/>
            </w:pPr>
            <w:r>
              <w:t>[Ставка платежа]</w:t>
            </w:r>
          </w:p>
        </w:tc>
      </w:tr>
    </w:tbl>
    <w:p w:rsidR="0070068D" w:rsidRDefault="0070068D">
      <w:pPr>
        <w:sectPr w:rsidR="0070068D">
          <w:pgSz w:w="16838" w:h="11905"/>
          <w:pgMar w:top="1701" w:right="1134" w:bottom="850" w:left="1134" w:header="0" w:footer="0" w:gutter="0"/>
          <w:cols w:space="720"/>
        </w:sectPr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6.3. Пользователь недр также обязан уплачивать иные, установленные законодательством Российской Федерации, платежи, налоги и сборы при пользовании недрами, земельными участками, акваториями.</w:t>
      </w:r>
    </w:p>
    <w:p w:rsidR="0070068D" w:rsidRDefault="0070068D">
      <w:pPr>
        <w:pStyle w:val="ConsPlusNormal"/>
        <w:ind w:firstLine="540"/>
        <w:jc w:val="both"/>
      </w:pPr>
      <w:r>
        <w:t>7. Согласованный уровень добычи минерального сырья</w:t>
      </w:r>
    </w:p>
    <w:p w:rsidR="0070068D" w:rsidRDefault="0070068D">
      <w:pPr>
        <w:pStyle w:val="ConsPlusNormal"/>
        <w:ind w:firstLine="540"/>
        <w:jc w:val="both"/>
      </w:pPr>
      <w:r>
        <w:t>Уровень добычи минерального сырья и сроки выхода на проектную мощность определяются техническим проектом разработки месторождения полезных ископаемых.</w:t>
      </w:r>
    </w:p>
    <w:p w:rsidR="0070068D" w:rsidRDefault="0070068D">
      <w:pPr>
        <w:pStyle w:val="ConsPlusNormal"/>
        <w:ind w:firstLine="540"/>
        <w:jc w:val="both"/>
      </w:pPr>
      <w:r>
        <w:t>8. Право собственности на добытое минеральное сырье</w:t>
      </w:r>
    </w:p>
    <w:p w:rsidR="0070068D" w:rsidRDefault="0070068D">
      <w:pPr>
        <w:pStyle w:val="ConsPlusNormal"/>
        <w:ind w:firstLine="540"/>
        <w:jc w:val="both"/>
      </w:pPr>
      <w:r>
        <w:t>[Право собственности на добываемое сырье]</w:t>
      </w:r>
    </w:p>
    <w:p w:rsidR="0070068D" w:rsidRDefault="0070068D">
      <w:pPr>
        <w:pStyle w:val="ConsPlusNormal"/>
        <w:ind w:firstLine="540"/>
        <w:jc w:val="both"/>
      </w:pPr>
      <w:r>
        <w:t>9. Требования по предоставлению геологической информации и условия ее использования</w:t>
      </w:r>
    </w:p>
    <w:p w:rsidR="0070068D" w:rsidRDefault="0070068D">
      <w:pPr>
        <w:pStyle w:val="ConsPlusNormal"/>
        <w:ind w:firstLine="540"/>
        <w:jc w:val="both"/>
      </w:pPr>
      <w:bookmarkStart w:id="8" w:name="P1918"/>
      <w:bookmarkEnd w:id="8"/>
      <w:r>
        <w:t>9.1. Геологическая информация о недрах подлежит представлению в федеральный и территориальные фонды геологической информации в установленном порядке.</w:t>
      </w:r>
    </w:p>
    <w:p w:rsidR="0070068D" w:rsidRDefault="0070068D">
      <w:pPr>
        <w:pStyle w:val="ConsPlusNormal"/>
        <w:ind w:firstLine="540"/>
        <w:jc w:val="both"/>
      </w:pPr>
      <w:bookmarkStart w:id="9" w:name="P1919"/>
      <w:bookmarkEnd w:id="9"/>
      <w:r>
        <w:t>9.2. Пользователь недр обязан обеспечить сохранность первичной геологической информации, полученной в ходе проведения работ на участке недр, в том числе образцов горных пород, керна, пластовых жидкостей. По заявлению федерального и территориальных фондов геологической информации Пользователь недр обязан на безвозмездной основе обеспечить временное хранение геологической информации, владельцем которой он является, в том числе временное хранение образцов горных пород, кернов, пластовых жидкостей.</w:t>
      </w:r>
    </w:p>
    <w:p w:rsidR="0070068D" w:rsidRDefault="0070068D">
      <w:pPr>
        <w:pStyle w:val="ConsPlusNormal"/>
        <w:ind w:firstLine="540"/>
        <w:jc w:val="both"/>
      </w:pPr>
      <w:r>
        <w:t>9.3. С момента представления геологической информации о недрах в федеральный и территориальные фонды геологической информации право собственности на материальный носитель (вещь), в котором выражена геологическая информация о недрах, переходит к Российской Федерации.</w:t>
      </w:r>
    </w:p>
    <w:p w:rsidR="0070068D" w:rsidRDefault="0070068D">
      <w:pPr>
        <w:pStyle w:val="ConsPlusNormal"/>
        <w:ind w:firstLine="540"/>
        <w:jc w:val="both"/>
      </w:pPr>
      <w:r>
        <w:t>9.4. Геологическая информация о недрах, предоставленная Пользователем недр в федеральный и территориальные фонды геологической информации, может использоваться без получения согласия ее обладателя (правообладателя) для ведения государственного баланса запасов полезных ископаемых, государственного кадастра месторождений и проявлений полезных ископаемых,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недрами, осуществления управления государственным фондом недр, разработки нормативных и ненормативных актов, государственного геологического изучения недр, прогнозирования опасных геологических процессов и явлений и устранения их последствий, осуществления мероприятий по обеспечению обороны страны и безопасности государства, принятия решений в соответствии с установленной компетенцией.</w:t>
      </w:r>
    </w:p>
    <w:p w:rsidR="0070068D" w:rsidRDefault="0070068D">
      <w:pPr>
        <w:pStyle w:val="ConsPlusNormal"/>
        <w:ind w:firstLine="540"/>
        <w:jc w:val="both"/>
      </w:pPr>
      <w:bookmarkStart w:id="10" w:name="P1922"/>
      <w:bookmarkEnd w:id="10"/>
      <w:r>
        <w:t>9.5. Пользователь недр обязан ежегодно, не позднее 15 февраля года, следующего за отчетным, представлять в соответствующий территориальный орган Федерального агентства по недропользованию информационный отчет о проведенных работах на предоставленном в пользование участке недр в порядке, определяемом Федеральным агентством по недропользованию и его территориальными органами.</w:t>
      </w:r>
    </w:p>
    <w:p w:rsidR="0070068D" w:rsidRDefault="0070068D">
      <w:pPr>
        <w:pStyle w:val="ConsPlusNormal"/>
        <w:ind w:firstLine="540"/>
        <w:jc w:val="both"/>
      </w:pPr>
      <w:r>
        <w:t>10. Требования по охране недр и окружающей среды, безопасному ведению работ, связанных с пользованием недрами</w:t>
      </w:r>
    </w:p>
    <w:p w:rsidR="0070068D" w:rsidRDefault="0070068D">
      <w:pPr>
        <w:pStyle w:val="ConsPlusNormal"/>
        <w:ind w:firstLine="540"/>
        <w:jc w:val="both"/>
      </w:pPr>
      <w:r>
        <w:t>Пользователь недр обязан выполнять установленные законодательством требования по охране недр и окружающей среды, безопасному ведению работ, связанных с пользованием недрами.</w:t>
      </w:r>
    </w:p>
    <w:p w:rsidR="0070068D" w:rsidRDefault="0070068D">
      <w:pPr>
        <w:pStyle w:val="ConsPlusNormal"/>
        <w:ind w:firstLine="540"/>
        <w:jc w:val="both"/>
      </w:pPr>
      <w:r>
        <w:t xml:space="preserve">11. Условия, при наступлении которых право пользования недрами прекращается на основании </w:t>
      </w:r>
      <w:hyperlink r:id="rId19" w:history="1">
        <w:r>
          <w:rPr>
            <w:color w:val="0000FF"/>
          </w:rPr>
          <w:t>пункта 3 части первой статьи 20</w:t>
        </w:r>
      </w:hyperlink>
      <w:r>
        <w:t xml:space="preserve"> Закона Российской Федерации "О недрах"</w:t>
      </w:r>
    </w:p>
    <w:p w:rsidR="0070068D" w:rsidRDefault="0070068D">
      <w:pPr>
        <w:pStyle w:val="ConsPlusNormal"/>
        <w:ind w:firstLine="540"/>
        <w:jc w:val="both"/>
      </w:pPr>
      <w:r>
        <w:t xml:space="preserve">Право пользования Участком недр прекращается в соответствии с </w:t>
      </w:r>
      <w:hyperlink r:id="rId20" w:history="1">
        <w:r>
          <w:rPr>
            <w:color w:val="0000FF"/>
          </w:rPr>
          <w:t>пунктом 3 части первой статьи 20</w:t>
        </w:r>
      </w:hyperlink>
      <w:r>
        <w:t xml:space="preserve"> Закона Российской Федерации "О недрах" в случае невыполнения Пользователем недр требований </w:t>
      </w:r>
      <w:hyperlink w:anchor="P1896" w:history="1">
        <w:r>
          <w:rPr>
            <w:color w:val="0000FF"/>
          </w:rPr>
          <w:t>пункта 6.1</w:t>
        </w:r>
      </w:hyperlink>
      <w:r>
        <w:t xml:space="preserve"> настоящих Условий пользования недрами.</w:t>
      </w:r>
    </w:p>
    <w:p w:rsidR="0070068D" w:rsidRDefault="0070068D">
      <w:pPr>
        <w:pStyle w:val="ConsPlusNormal"/>
        <w:ind w:firstLine="540"/>
        <w:jc w:val="both"/>
      </w:pPr>
      <w:r>
        <w:t xml:space="preserve">12. Условия пользования недрами, при наступлении которых право пользования недрами может быть досрочно прекращено, приостановлено или ограничено в соответствии со </w:t>
      </w:r>
      <w:hyperlink r:id="rId21" w:history="1">
        <w:r>
          <w:rPr>
            <w:color w:val="0000FF"/>
          </w:rPr>
          <w:t>статьями 20</w:t>
        </w:r>
      </w:hyperlink>
      <w:r>
        <w:t xml:space="preserve">, </w:t>
      </w:r>
      <w:hyperlink r:id="rId22" w:history="1">
        <w:r>
          <w:rPr>
            <w:color w:val="0000FF"/>
          </w:rPr>
          <w:t>21</w:t>
        </w:r>
      </w:hyperlink>
      <w:r>
        <w:t xml:space="preserve"> и </w:t>
      </w:r>
      <w:hyperlink r:id="rId23" w:history="1">
        <w:r>
          <w:rPr>
            <w:color w:val="0000FF"/>
          </w:rPr>
          <w:t>23</w:t>
        </w:r>
      </w:hyperlink>
      <w:r>
        <w:t xml:space="preserve"> Закона Российской Федерации "О недрах"</w:t>
      </w:r>
    </w:p>
    <w:p w:rsidR="0070068D" w:rsidRDefault="0070068D">
      <w:pPr>
        <w:pStyle w:val="ConsPlusNormal"/>
        <w:ind w:firstLine="540"/>
        <w:jc w:val="both"/>
      </w:pPr>
      <w:r>
        <w:t xml:space="preserve">Право пользования недрами может быть досрочно прекращено, приостановлено или ограничено в соответствии с </w:t>
      </w:r>
      <w:hyperlink r:id="rId24" w:history="1">
        <w:r>
          <w:rPr>
            <w:color w:val="0000FF"/>
          </w:rPr>
          <w:t>пунктом 2 части второй статьи 20</w:t>
        </w:r>
      </w:hyperlink>
      <w:r>
        <w:t xml:space="preserve"> Закона Российской Федерации "О недрах" в следующих случаях:</w:t>
      </w:r>
    </w:p>
    <w:p w:rsidR="0070068D" w:rsidRDefault="0070068D">
      <w:pPr>
        <w:pStyle w:val="ConsPlusNormal"/>
        <w:ind w:firstLine="540"/>
        <w:jc w:val="both"/>
      </w:pPr>
      <w:r>
        <w:lastRenderedPageBreak/>
        <w:t xml:space="preserve">12.1. нарушение Пользователем недр сроков, указанных в </w:t>
      </w:r>
      <w:hyperlink w:anchor="P1880" w:history="1">
        <w:r>
          <w:rPr>
            <w:color w:val="0000FF"/>
          </w:rPr>
          <w:t>пунктах 4.1.1</w:t>
        </w:r>
      </w:hyperlink>
      <w:r>
        <w:t xml:space="preserve"> - 4.1.5, </w:t>
      </w:r>
      <w:hyperlink w:anchor="P1922" w:history="1">
        <w:r>
          <w:rPr>
            <w:color w:val="0000FF"/>
          </w:rPr>
          <w:t>9.5</w:t>
        </w:r>
      </w:hyperlink>
      <w:r>
        <w:t xml:space="preserve"> настоящих Условий пользования недрами;</w:t>
      </w:r>
    </w:p>
    <w:p w:rsidR="0070068D" w:rsidRDefault="0070068D">
      <w:pPr>
        <w:pStyle w:val="ConsPlusNormal"/>
        <w:ind w:firstLine="540"/>
        <w:jc w:val="both"/>
      </w:pPr>
      <w:r>
        <w:t xml:space="preserve">12.2. нарушение Пользователем недр обязательств, указанных в </w:t>
      </w:r>
      <w:hyperlink w:anchor="P1897" w:history="1">
        <w:r>
          <w:rPr>
            <w:color w:val="0000FF"/>
          </w:rPr>
          <w:t>пункте 6.2</w:t>
        </w:r>
      </w:hyperlink>
      <w:r>
        <w:t xml:space="preserve"> настоящих Условий пользования недрами;</w:t>
      </w:r>
    </w:p>
    <w:p w:rsidR="0070068D" w:rsidRDefault="0070068D">
      <w:pPr>
        <w:pStyle w:val="ConsPlusNormal"/>
        <w:ind w:firstLine="540"/>
        <w:jc w:val="both"/>
      </w:pPr>
      <w:r>
        <w:t xml:space="preserve">12.3. нарушение Пользователем недр обязательств, указанных в </w:t>
      </w:r>
      <w:hyperlink w:anchor="P1918" w:history="1">
        <w:r>
          <w:rPr>
            <w:color w:val="0000FF"/>
          </w:rPr>
          <w:t>пунктах 9.1</w:t>
        </w:r>
      </w:hyperlink>
      <w:r>
        <w:t xml:space="preserve">, </w:t>
      </w:r>
      <w:hyperlink w:anchor="P1919" w:history="1">
        <w:r>
          <w:rPr>
            <w:color w:val="0000FF"/>
          </w:rPr>
          <w:t>9.2</w:t>
        </w:r>
      </w:hyperlink>
      <w:r>
        <w:t xml:space="preserve"> настоящих Условий пользования недрами по представлению информации в федеральный и территориальные фонды геологической информации;</w:t>
      </w:r>
    </w:p>
    <w:p w:rsidR="0070068D" w:rsidRDefault="0070068D">
      <w:pPr>
        <w:pStyle w:val="ConsPlusNormal"/>
        <w:ind w:firstLine="540"/>
        <w:jc w:val="both"/>
      </w:pPr>
      <w:r>
        <w:t xml:space="preserve">12.4. нарушение Пользователем недр условий, указанных в </w:t>
      </w:r>
      <w:hyperlink w:anchor="P1886" w:history="1">
        <w:r>
          <w:rPr>
            <w:color w:val="0000FF"/>
          </w:rPr>
          <w:t>пункте 4.2</w:t>
        </w:r>
      </w:hyperlink>
      <w:r>
        <w:t xml:space="preserve"> настоящих Условий пользования недрами в части:</w:t>
      </w:r>
    </w:p>
    <w:p w:rsidR="0070068D" w:rsidRDefault="0070068D">
      <w:pPr>
        <w:pStyle w:val="ConsPlusNormal"/>
        <w:ind w:firstLine="540"/>
        <w:jc w:val="both"/>
      </w:pPr>
      <w:r>
        <w:t>12.4.1. срока начала работ по геологическому изучению недр;</w:t>
      </w:r>
    </w:p>
    <w:p w:rsidR="0070068D" w:rsidRDefault="0070068D">
      <w:pPr>
        <w:pStyle w:val="ConsPlusNormal"/>
        <w:ind w:firstLine="540"/>
        <w:jc w:val="both"/>
      </w:pPr>
      <w:r>
        <w:t>12.4.2. срока начала работ по разведке месторождений;</w:t>
      </w:r>
    </w:p>
    <w:p w:rsidR="0070068D" w:rsidRDefault="0070068D">
      <w:pPr>
        <w:pStyle w:val="ConsPlusNormal"/>
        <w:ind w:firstLine="540"/>
        <w:jc w:val="both"/>
      </w:pPr>
      <w:r>
        <w:t>12.5. нарушение Пользователем недр требований утвержденных в установленном порядке технических проектов разработки месторождений полезных ископаемых в части срока начала строительства объектов инфраструктуры по добыче полезных ископаемых и (или) срока ввода в разработку месторождения полезных ископаемых.</w:t>
      </w:r>
    </w:p>
    <w:p w:rsidR="0070068D" w:rsidRDefault="0070068D">
      <w:pPr>
        <w:pStyle w:val="ConsPlusNormal"/>
        <w:ind w:firstLine="540"/>
        <w:jc w:val="both"/>
      </w:pPr>
      <w:bookmarkStart w:id="11" w:name="P1936"/>
      <w:bookmarkEnd w:id="11"/>
      <w:r>
        <w:t>13. Дополнительные условия</w:t>
      </w:r>
    </w:p>
    <w:p w:rsidR="0070068D" w:rsidRDefault="0070068D">
      <w:pPr>
        <w:pStyle w:val="ConsPlusNormal"/>
        <w:ind w:firstLine="540"/>
        <w:jc w:val="both"/>
      </w:pPr>
      <w:r>
        <w:t>[Пункт_13_1]</w:t>
      </w:r>
    </w:p>
    <w:p w:rsidR="0070068D" w:rsidRDefault="0070068D">
      <w:pPr>
        <w:pStyle w:val="ConsPlusNormal"/>
        <w:ind w:firstLine="540"/>
        <w:jc w:val="both"/>
      </w:pPr>
      <w:r>
        <w:t>[Пункт_13_2]</w:t>
      </w:r>
    </w:p>
    <w:p w:rsidR="0070068D" w:rsidRDefault="0070068D">
      <w:pPr>
        <w:pStyle w:val="ConsPlusNormal"/>
        <w:ind w:firstLine="540"/>
        <w:jc w:val="both"/>
      </w:pPr>
      <w:r>
        <w:t>[Пункт_13_3]</w:t>
      </w:r>
    </w:p>
    <w:p w:rsidR="0070068D" w:rsidRDefault="0070068D">
      <w:pPr>
        <w:pStyle w:val="ConsPlusNormal"/>
        <w:ind w:firstLine="540"/>
        <w:jc w:val="both"/>
      </w:pPr>
      <w:r>
        <w:t>[Пункт_13_4]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Начальник [Департамент_РП]</w:t>
      </w:r>
    </w:p>
    <w:p w:rsidR="0070068D" w:rsidRDefault="0070068D">
      <w:pPr>
        <w:pStyle w:val="ConsPlusNormal"/>
        <w:ind w:firstLine="540"/>
        <w:jc w:val="both"/>
      </w:pPr>
      <w:r>
        <w:t>______________ [Подписант]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right"/>
      </w:pPr>
      <w:r>
        <w:t>Приложение N 2</w:t>
      </w:r>
    </w:p>
    <w:p w:rsidR="0070068D" w:rsidRDefault="0070068D">
      <w:pPr>
        <w:pStyle w:val="ConsPlusNormal"/>
        <w:jc w:val="right"/>
      </w:pPr>
      <w:r>
        <w:t>к лицензии [Серия номер вид лицензии]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bookmarkStart w:id="12" w:name="P1952"/>
      <w:bookmarkEnd w:id="12"/>
      <w:r>
        <w:t>[Копия приказа]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right"/>
      </w:pPr>
      <w:r>
        <w:t>Приложение N 3</w:t>
      </w:r>
    </w:p>
    <w:p w:rsidR="0070068D" w:rsidRDefault="0070068D">
      <w:pPr>
        <w:pStyle w:val="ConsPlusNormal"/>
        <w:jc w:val="right"/>
      </w:pPr>
      <w:r>
        <w:t>к лицензии [Серия номер вид лицензии]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bookmarkStart w:id="13" w:name="P1961"/>
      <w:bookmarkEnd w:id="13"/>
      <w:r>
        <w:t>СХЕМА РАСПОЛОЖЕНИЯ УЧАСТКА НЕДР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[Схема расположения участка недр]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[Дополнительные сведения о границах]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Пространственные границы и статус участка недр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Границы участка недр ограничены контуром прямых линий со следующими географическими координатами угловых точек:</w:t>
      </w:r>
    </w:p>
    <w:p w:rsidR="0070068D" w:rsidRDefault="0070068D">
      <w:pPr>
        <w:sectPr w:rsidR="0070068D">
          <w:pgSz w:w="11905" w:h="16838"/>
          <w:pgMar w:top="1134" w:right="850" w:bottom="1134" w:left="1701" w:header="0" w:footer="0" w:gutter="0"/>
          <w:cols w:space="720"/>
        </w:sectPr>
      </w:pP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260"/>
        <w:gridCol w:w="1440"/>
        <w:gridCol w:w="1260"/>
        <w:gridCol w:w="1440"/>
        <w:gridCol w:w="1440"/>
        <w:gridCol w:w="1260"/>
      </w:tblGrid>
      <w:tr w:rsidR="0070068D">
        <w:tc>
          <w:tcPr>
            <w:tcW w:w="1502" w:type="dxa"/>
            <w:vMerge w:val="restart"/>
          </w:tcPr>
          <w:p w:rsidR="0070068D" w:rsidRDefault="0070068D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3960" w:type="dxa"/>
            <w:gridSpan w:val="3"/>
          </w:tcPr>
          <w:p w:rsidR="0070068D" w:rsidRDefault="0070068D">
            <w:pPr>
              <w:pStyle w:val="ConsPlusNormal"/>
              <w:jc w:val="center"/>
            </w:pPr>
            <w:r>
              <w:t>Северная широта</w:t>
            </w:r>
          </w:p>
        </w:tc>
        <w:tc>
          <w:tcPr>
            <w:tcW w:w="4140" w:type="dxa"/>
            <w:gridSpan w:val="3"/>
          </w:tcPr>
          <w:p w:rsidR="0070068D" w:rsidRDefault="0070068D">
            <w:pPr>
              <w:pStyle w:val="ConsPlusNormal"/>
              <w:jc w:val="center"/>
            </w:pPr>
            <w:r>
              <w:t>Восточная долгота</w:t>
            </w:r>
          </w:p>
        </w:tc>
      </w:tr>
      <w:tr w:rsidR="0070068D">
        <w:tc>
          <w:tcPr>
            <w:tcW w:w="1502" w:type="dxa"/>
            <w:vMerge/>
          </w:tcPr>
          <w:p w:rsidR="0070068D" w:rsidRDefault="0070068D"/>
        </w:tc>
        <w:tc>
          <w:tcPr>
            <w:tcW w:w="1260" w:type="dxa"/>
          </w:tcPr>
          <w:p w:rsidR="0070068D" w:rsidRDefault="0070068D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1440" w:type="dxa"/>
          </w:tcPr>
          <w:p w:rsidR="0070068D" w:rsidRDefault="0070068D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1260" w:type="dxa"/>
          </w:tcPr>
          <w:p w:rsidR="0070068D" w:rsidRDefault="0070068D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440" w:type="dxa"/>
          </w:tcPr>
          <w:p w:rsidR="0070068D" w:rsidRDefault="0070068D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1440" w:type="dxa"/>
          </w:tcPr>
          <w:p w:rsidR="0070068D" w:rsidRDefault="0070068D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1260" w:type="dxa"/>
          </w:tcPr>
          <w:p w:rsidR="0070068D" w:rsidRDefault="0070068D">
            <w:pPr>
              <w:pStyle w:val="ConsPlusNormal"/>
              <w:jc w:val="center"/>
            </w:pPr>
            <w:r>
              <w:t>сек.</w:t>
            </w:r>
          </w:p>
        </w:tc>
      </w:tr>
      <w:tr w:rsidR="0070068D">
        <w:tc>
          <w:tcPr>
            <w:tcW w:w="1502" w:type="dxa"/>
          </w:tcPr>
          <w:p w:rsidR="0070068D" w:rsidRDefault="0070068D">
            <w:pPr>
              <w:pStyle w:val="ConsPlusNormal"/>
              <w:jc w:val="center"/>
            </w:pPr>
            <w:r>
              <w:t>[N точки]</w:t>
            </w:r>
          </w:p>
        </w:tc>
        <w:tc>
          <w:tcPr>
            <w:tcW w:w="1260" w:type="dxa"/>
          </w:tcPr>
          <w:p w:rsidR="0070068D" w:rsidRDefault="0070068D">
            <w:pPr>
              <w:pStyle w:val="ConsPlusNormal"/>
              <w:jc w:val="center"/>
            </w:pPr>
            <w:r>
              <w:t>[СШ_град]</w:t>
            </w:r>
          </w:p>
        </w:tc>
        <w:tc>
          <w:tcPr>
            <w:tcW w:w="1440" w:type="dxa"/>
          </w:tcPr>
          <w:p w:rsidR="0070068D" w:rsidRDefault="0070068D">
            <w:pPr>
              <w:pStyle w:val="ConsPlusNormal"/>
              <w:jc w:val="center"/>
            </w:pPr>
            <w:r>
              <w:t>[СШ_мин]</w:t>
            </w:r>
          </w:p>
        </w:tc>
        <w:tc>
          <w:tcPr>
            <w:tcW w:w="1260" w:type="dxa"/>
          </w:tcPr>
          <w:p w:rsidR="0070068D" w:rsidRDefault="0070068D">
            <w:pPr>
              <w:pStyle w:val="ConsPlusNormal"/>
              <w:jc w:val="center"/>
            </w:pPr>
            <w:r>
              <w:t>[СШ_сек]</w:t>
            </w:r>
          </w:p>
        </w:tc>
        <w:tc>
          <w:tcPr>
            <w:tcW w:w="1440" w:type="dxa"/>
          </w:tcPr>
          <w:p w:rsidR="0070068D" w:rsidRDefault="0070068D">
            <w:pPr>
              <w:pStyle w:val="ConsPlusNormal"/>
              <w:jc w:val="center"/>
            </w:pPr>
            <w:r>
              <w:t>[ВД_град]</w:t>
            </w:r>
          </w:p>
        </w:tc>
        <w:tc>
          <w:tcPr>
            <w:tcW w:w="1440" w:type="dxa"/>
          </w:tcPr>
          <w:p w:rsidR="0070068D" w:rsidRDefault="0070068D">
            <w:pPr>
              <w:pStyle w:val="ConsPlusNormal"/>
              <w:jc w:val="center"/>
            </w:pPr>
            <w:r>
              <w:t>[ВД_мин]</w:t>
            </w:r>
          </w:p>
        </w:tc>
        <w:tc>
          <w:tcPr>
            <w:tcW w:w="1260" w:type="dxa"/>
          </w:tcPr>
          <w:p w:rsidR="0070068D" w:rsidRDefault="0070068D">
            <w:pPr>
              <w:pStyle w:val="ConsPlusNormal"/>
              <w:jc w:val="center"/>
            </w:pPr>
            <w:r>
              <w:t>[ВД_сек]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Верхняя граница - [Верхняя граница].</w:t>
      </w:r>
    </w:p>
    <w:p w:rsidR="0070068D" w:rsidRDefault="0070068D">
      <w:pPr>
        <w:pStyle w:val="ConsPlusNormal"/>
        <w:ind w:firstLine="540"/>
        <w:jc w:val="both"/>
      </w:pPr>
      <w:r>
        <w:t>Нижняя граница - [Нижняя граница].</w:t>
      </w:r>
    </w:p>
    <w:p w:rsidR="0070068D" w:rsidRDefault="0070068D">
      <w:pPr>
        <w:pStyle w:val="ConsPlusNormal"/>
        <w:ind w:firstLine="540"/>
        <w:jc w:val="both"/>
      </w:pPr>
      <w:r>
        <w:t>Статус участка недр - [Статус].</w:t>
      </w:r>
    </w:p>
    <w:p w:rsidR="0070068D" w:rsidRDefault="0070068D">
      <w:pPr>
        <w:pStyle w:val="ConsPlusNormal"/>
        <w:ind w:firstLine="540"/>
        <w:jc w:val="both"/>
      </w:pPr>
      <w:r>
        <w:t>[Исключения]</w:t>
      </w:r>
    </w:p>
    <w:p w:rsidR="0070068D" w:rsidRDefault="0070068D">
      <w:pPr>
        <w:pStyle w:val="ConsPlusNormal"/>
        <w:ind w:firstLine="540"/>
        <w:jc w:val="both"/>
      </w:pPr>
      <w:r>
        <w:t>Площадь участка недр составляет [Площадь] [Ед_изм]</w:t>
      </w:r>
    </w:p>
    <w:p w:rsidR="0070068D" w:rsidRDefault="0070068D">
      <w:pPr>
        <w:pStyle w:val="ConsPlusNormal"/>
        <w:ind w:firstLine="540"/>
        <w:jc w:val="both"/>
      </w:pPr>
    </w:p>
    <w:p w:rsidR="0070068D" w:rsidRDefault="0070068D">
      <w:pPr>
        <w:pStyle w:val="ConsPlusNormal"/>
        <w:ind w:firstLine="540"/>
        <w:jc w:val="both"/>
      </w:pPr>
      <w:r>
        <w:t>Начальник [Департамент_РП]</w:t>
      </w:r>
    </w:p>
    <w:p w:rsidR="0070068D" w:rsidRDefault="0070068D">
      <w:pPr>
        <w:pStyle w:val="ConsPlusNonformat"/>
        <w:jc w:val="both"/>
      </w:pPr>
      <w:r>
        <w:t xml:space="preserve">    _________ [Подписант]</w:t>
      </w:r>
    </w:p>
    <w:p w:rsidR="0070068D" w:rsidRDefault="0070068D">
      <w:pPr>
        <w:pStyle w:val="ConsPlusNonformat"/>
        <w:jc w:val="both"/>
      </w:pPr>
      <w:r>
        <w:t xml:space="preserve">    (подпись)</w:t>
      </w:r>
    </w:p>
    <w:p w:rsidR="0070068D" w:rsidRDefault="0070068D">
      <w:pPr>
        <w:sectPr w:rsidR="0070068D">
          <w:pgSz w:w="16838" w:h="11905"/>
          <w:pgMar w:top="1701" w:right="1134" w:bottom="850" w:left="1134" w:header="0" w:footer="0" w:gutter="0"/>
          <w:cols w:space="720"/>
        </w:sectPr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right"/>
      </w:pPr>
      <w:r>
        <w:t>Приложение N 4</w:t>
      </w:r>
    </w:p>
    <w:p w:rsidR="0070068D" w:rsidRDefault="0070068D">
      <w:pPr>
        <w:pStyle w:val="ConsPlusNormal"/>
        <w:jc w:val="right"/>
      </w:pPr>
      <w:r>
        <w:t>к лицензии [Серия номер вид лицензии]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[Свидетельство о государственной регистрации</w:t>
      </w:r>
    </w:p>
    <w:p w:rsidR="0070068D" w:rsidRDefault="0070068D">
      <w:pPr>
        <w:pStyle w:val="ConsPlusNormal"/>
        <w:jc w:val="center"/>
      </w:pPr>
      <w:r>
        <w:t>юридического лица - пользователя недр]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right"/>
      </w:pPr>
      <w:r>
        <w:t>Приложение N 5</w:t>
      </w:r>
    </w:p>
    <w:p w:rsidR="0070068D" w:rsidRDefault="0070068D">
      <w:pPr>
        <w:pStyle w:val="ConsPlusNormal"/>
        <w:jc w:val="right"/>
      </w:pPr>
      <w:r>
        <w:t>к лицензии [Серия номер вид лицензии]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bookmarkStart w:id="14" w:name="P2015"/>
      <w:bookmarkEnd w:id="14"/>
      <w:r>
        <w:t>[Свидетельство о постановке на учет российской</w:t>
      </w:r>
    </w:p>
    <w:p w:rsidR="0070068D" w:rsidRDefault="0070068D">
      <w:pPr>
        <w:pStyle w:val="ConsPlusNormal"/>
        <w:jc w:val="center"/>
      </w:pPr>
      <w:r>
        <w:t>организации - пользователя недр в налоговом органе</w:t>
      </w:r>
    </w:p>
    <w:p w:rsidR="0070068D" w:rsidRDefault="0070068D">
      <w:pPr>
        <w:pStyle w:val="ConsPlusNormal"/>
        <w:jc w:val="center"/>
      </w:pPr>
      <w:r>
        <w:t>по месту ее нахождения]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right"/>
      </w:pPr>
      <w:r>
        <w:t>Приложение N 6</w:t>
      </w:r>
    </w:p>
    <w:p w:rsidR="0070068D" w:rsidRDefault="0070068D">
      <w:pPr>
        <w:pStyle w:val="ConsPlusNormal"/>
        <w:jc w:val="right"/>
      </w:pPr>
      <w:r>
        <w:t>к лицензии [Серия номер вид лицензии]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СВЕДЕНИЯ ОБ УЧАСТКЕ НЕДР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Расположение участка недр в административно-территориальном отношении:</w:t>
      </w:r>
    </w:p>
    <w:p w:rsidR="0070068D" w:rsidRDefault="0070068D">
      <w:pPr>
        <w:pStyle w:val="ConsPlusNormal"/>
        <w:ind w:firstLine="540"/>
        <w:jc w:val="both"/>
      </w:pPr>
      <w:r>
        <w:t>Район (районы): [Район].</w:t>
      </w:r>
    </w:p>
    <w:p w:rsidR="0070068D" w:rsidRDefault="0070068D">
      <w:pPr>
        <w:pStyle w:val="ConsPlusNormal"/>
        <w:ind w:firstLine="540"/>
        <w:jc w:val="both"/>
      </w:pPr>
      <w:r>
        <w:t>Субъект Российской Федерации: [Субъект Российской Федерации]</w:t>
      </w:r>
    </w:p>
    <w:p w:rsidR="0070068D" w:rsidRDefault="0070068D">
      <w:pPr>
        <w:pStyle w:val="ConsPlusNormal"/>
        <w:ind w:firstLine="540"/>
        <w:jc w:val="both"/>
      </w:pPr>
      <w:hyperlink w:anchor="P1961" w:history="1">
        <w:r>
          <w:rPr>
            <w:color w:val="0000FF"/>
          </w:rPr>
          <w:t>Схема</w:t>
        </w:r>
      </w:hyperlink>
      <w:r>
        <w:t xml:space="preserve"> расположения участка недр приведена в приложении N 3.</w:t>
      </w:r>
    </w:p>
    <w:p w:rsidR="0070068D" w:rsidRDefault="0070068D">
      <w:pPr>
        <w:pStyle w:val="ConsPlusNormal"/>
        <w:ind w:firstLine="540"/>
        <w:jc w:val="both"/>
      </w:pPr>
      <w:r>
        <w:t>[Сведения]</w:t>
      </w:r>
    </w:p>
    <w:p w:rsidR="0070068D" w:rsidRDefault="0070068D">
      <w:pPr>
        <w:pStyle w:val="ConsPlusNormal"/>
        <w:ind w:firstLine="540"/>
        <w:jc w:val="both"/>
      </w:pPr>
      <w:r>
        <w:t>Геологическая характеристика участка недр с указанием наличия месторождений (залежей) полезных ископаемых и запасов (ресурсов) по ним:</w:t>
      </w:r>
    </w:p>
    <w:p w:rsidR="0070068D" w:rsidRDefault="0070068D">
      <w:pPr>
        <w:pStyle w:val="ConsPlusNormal"/>
        <w:ind w:firstLine="540"/>
        <w:jc w:val="both"/>
      </w:pPr>
      <w:r>
        <w:t>В соответствии с Государственным балансом полезных ископаемых по состоянию на [Дата баланса] по объектам учета на участке недр учтены следующие запасы:</w:t>
      </w:r>
    </w:p>
    <w:p w:rsidR="0070068D" w:rsidRDefault="0070068D">
      <w:pPr>
        <w:sectPr w:rsidR="0070068D">
          <w:pgSz w:w="11905" w:h="16838"/>
          <w:pgMar w:top="1134" w:right="850" w:bottom="1134" w:left="1701" w:header="0" w:footer="0" w:gutter="0"/>
          <w:cols w:space="720"/>
        </w:sectPr>
      </w:pP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6"/>
        <w:gridCol w:w="2236"/>
        <w:gridCol w:w="1311"/>
        <w:gridCol w:w="1411"/>
        <w:gridCol w:w="1778"/>
      </w:tblGrid>
      <w:tr w:rsidR="0070068D">
        <w:tc>
          <w:tcPr>
            <w:tcW w:w="2866" w:type="dxa"/>
          </w:tcPr>
          <w:p w:rsidR="0070068D" w:rsidRDefault="0070068D">
            <w:pPr>
              <w:pStyle w:val="ConsPlusNormal"/>
              <w:jc w:val="center"/>
            </w:pPr>
            <w:r>
              <w:t>Объект учета</w:t>
            </w:r>
          </w:p>
        </w:tc>
        <w:tc>
          <w:tcPr>
            <w:tcW w:w="2236" w:type="dxa"/>
          </w:tcPr>
          <w:p w:rsidR="0070068D" w:rsidRDefault="0070068D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311" w:type="dxa"/>
          </w:tcPr>
          <w:p w:rsidR="0070068D" w:rsidRDefault="0070068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1" w:type="dxa"/>
          </w:tcPr>
          <w:p w:rsidR="0070068D" w:rsidRDefault="0070068D">
            <w:pPr>
              <w:pStyle w:val="ConsPlusNormal"/>
              <w:jc w:val="center"/>
            </w:pPr>
            <w:r>
              <w:t>ABC1</w:t>
            </w:r>
          </w:p>
        </w:tc>
        <w:tc>
          <w:tcPr>
            <w:tcW w:w="1778" w:type="dxa"/>
          </w:tcPr>
          <w:p w:rsidR="0070068D" w:rsidRDefault="0070068D">
            <w:pPr>
              <w:pStyle w:val="ConsPlusNormal"/>
              <w:jc w:val="center"/>
            </w:pPr>
            <w:r>
              <w:t>C2</w:t>
            </w:r>
          </w:p>
        </w:tc>
      </w:tr>
      <w:tr w:rsidR="0070068D">
        <w:tc>
          <w:tcPr>
            <w:tcW w:w="2866" w:type="dxa"/>
          </w:tcPr>
          <w:p w:rsidR="0070068D" w:rsidRDefault="0070068D">
            <w:pPr>
              <w:pStyle w:val="ConsPlusNormal"/>
            </w:pPr>
            <w:r>
              <w:t>[Объект учета]</w:t>
            </w:r>
          </w:p>
        </w:tc>
        <w:tc>
          <w:tcPr>
            <w:tcW w:w="2236" w:type="dxa"/>
          </w:tcPr>
          <w:p w:rsidR="0070068D" w:rsidRDefault="0070068D">
            <w:pPr>
              <w:pStyle w:val="ConsPlusNormal"/>
            </w:pPr>
            <w:r>
              <w:t>[Компонент]</w:t>
            </w:r>
          </w:p>
        </w:tc>
        <w:tc>
          <w:tcPr>
            <w:tcW w:w="1311" w:type="dxa"/>
          </w:tcPr>
          <w:p w:rsidR="0070068D" w:rsidRDefault="0070068D">
            <w:pPr>
              <w:pStyle w:val="ConsPlusNormal"/>
            </w:pPr>
            <w:r>
              <w:t>[Едизм]</w:t>
            </w:r>
          </w:p>
        </w:tc>
        <w:tc>
          <w:tcPr>
            <w:tcW w:w="1411" w:type="dxa"/>
          </w:tcPr>
          <w:p w:rsidR="0070068D" w:rsidRDefault="0070068D">
            <w:pPr>
              <w:pStyle w:val="ConsPlusNormal"/>
            </w:pPr>
            <w:r>
              <w:t>[ABC1]</w:t>
            </w:r>
          </w:p>
        </w:tc>
        <w:tc>
          <w:tcPr>
            <w:tcW w:w="1778" w:type="dxa"/>
          </w:tcPr>
          <w:p w:rsidR="0070068D" w:rsidRDefault="0070068D">
            <w:pPr>
              <w:pStyle w:val="ConsPlusNormal"/>
            </w:pPr>
            <w:r>
              <w:t>[C2]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Обзор работ, проведенных ранее на участке недр</w:t>
      </w:r>
    </w:p>
    <w:p w:rsidR="0070068D" w:rsidRDefault="0070068D">
      <w:pPr>
        <w:pStyle w:val="ConsPlusNormal"/>
        <w:ind w:firstLine="540"/>
        <w:jc w:val="both"/>
      </w:pPr>
      <w:r>
        <w:t>[Обзор работ]</w:t>
      </w:r>
    </w:p>
    <w:p w:rsidR="0070068D" w:rsidRDefault="0070068D">
      <w:pPr>
        <w:pStyle w:val="ConsPlusNormal"/>
        <w:ind w:firstLine="540"/>
        <w:jc w:val="both"/>
      </w:pPr>
      <w:r>
        <w:t>Сведения о действующих технических проектах и иной проектной документации по состоянию на [Текущая_Дата]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9"/>
        <w:gridCol w:w="2107"/>
        <w:gridCol w:w="2002"/>
        <w:gridCol w:w="1694"/>
        <w:gridCol w:w="1620"/>
      </w:tblGrid>
      <w:tr w:rsidR="0070068D">
        <w:tc>
          <w:tcPr>
            <w:tcW w:w="2179" w:type="dxa"/>
          </w:tcPr>
          <w:p w:rsidR="0070068D" w:rsidRDefault="0070068D">
            <w:pPr>
              <w:pStyle w:val="ConsPlusNormal"/>
              <w:jc w:val="center"/>
            </w:pPr>
            <w:r>
              <w:t>Этап освоения</w:t>
            </w:r>
          </w:p>
        </w:tc>
        <w:tc>
          <w:tcPr>
            <w:tcW w:w="2107" w:type="dxa"/>
          </w:tcPr>
          <w:p w:rsidR="0070068D" w:rsidRDefault="0070068D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2002" w:type="dxa"/>
          </w:tcPr>
          <w:p w:rsidR="0070068D" w:rsidRDefault="0070068D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1694" w:type="dxa"/>
          </w:tcPr>
          <w:p w:rsidR="0070068D" w:rsidRDefault="0070068D">
            <w:pPr>
              <w:pStyle w:val="ConsPlusNormal"/>
              <w:jc w:val="center"/>
            </w:pPr>
            <w:r>
              <w:t>Начало работ</w:t>
            </w:r>
          </w:p>
        </w:tc>
        <w:tc>
          <w:tcPr>
            <w:tcW w:w="1620" w:type="dxa"/>
          </w:tcPr>
          <w:p w:rsidR="0070068D" w:rsidRDefault="0070068D">
            <w:pPr>
              <w:pStyle w:val="ConsPlusNormal"/>
              <w:jc w:val="center"/>
            </w:pPr>
            <w:r>
              <w:t>Завершение работ</w:t>
            </w:r>
          </w:p>
        </w:tc>
      </w:tr>
      <w:tr w:rsidR="0070068D">
        <w:tc>
          <w:tcPr>
            <w:tcW w:w="2179" w:type="dxa"/>
          </w:tcPr>
          <w:p w:rsidR="0070068D" w:rsidRDefault="0070068D">
            <w:pPr>
              <w:pStyle w:val="ConsPlusNormal"/>
            </w:pPr>
            <w:r>
              <w:t>Геологическое изучение (поиски и оценка)</w:t>
            </w:r>
          </w:p>
        </w:tc>
        <w:tc>
          <w:tcPr>
            <w:tcW w:w="2107" w:type="dxa"/>
          </w:tcPr>
          <w:p w:rsidR="0070068D" w:rsidRDefault="0070068D">
            <w:pPr>
              <w:pStyle w:val="ConsPlusNormal"/>
            </w:pPr>
            <w:r>
              <w:t>[Наименование]</w:t>
            </w:r>
          </w:p>
        </w:tc>
        <w:tc>
          <w:tcPr>
            <w:tcW w:w="2002" w:type="dxa"/>
          </w:tcPr>
          <w:p w:rsidR="0070068D" w:rsidRDefault="0070068D">
            <w:pPr>
              <w:pStyle w:val="ConsPlusNormal"/>
            </w:pPr>
            <w:r>
              <w:t>[Реквизиты]</w:t>
            </w:r>
          </w:p>
        </w:tc>
        <w:tc>
          <w:tcPr>
            <w:tcW w:w="1694" w:type="dxa"/>
          </w:tcPr>
          <w:p w:rsidR="0070068D" w:rsidRDefault="0070068D">
            <w:pPr>
              <w:pStyle w:val="ConsPlusNormal"/>
            </w:pPr>
            <w:r>
              <w:t>[Дата начала]</w:t>
            </w:r>
          </w:p>
        </w:tc>
        <w:tc>
          <w:tcPr>
            <w:tcW w:w="1620" w:type="dxa"/>
          </w:tcPr>
          <w:p w:rsidR="0070068D" w:rsidRDefault="0070068D">
            <w:pPr>
              <w:pStyle w:val="ConsPlusNormal"/>
            </w:pPr>
            <w:r>
              <w:t>[Дата завершения]</w:t>
            </w:r>
          </w:p>
        </w:tc>
      </w:tr>
      <w:tr w:rsidR="0070068D">
        <w:tc>
          <w:tcPr>
            <w:tcW w:w="2179" w:type="dxa"/>
          </w:tcPr>
          <w:p w:rsidR="0070068D" w:rsidRDefault="0070068D">
            <w:pPr>
              <w:pStyle w:val="ConsPlusNormal"/>
            </w:pPr>
            <w:r>
              <w:t>Разведка месторождений</w:t>
            </w:r>
          </w:p>
        </w:tc>
        <w:tc>
          <w:tcPr>
            <w:tcW w:w="2107" w:type="dxa"/>
          </w:tcPr>
          <w:p w:rsidR="0070068D" w:rsidRDefault="0070068D">
            <w:pPr>
              <w:pStyle w:val="ConsPlusNormal"/>
            </w:pPr>
            <w:r>
              <w:t>[Наименование]</w:t>
            </w:r>
          </w:p>
        </w:tc>
        <w:tc>
          <w:tcPr>
            <w:tcW w:w="2002" w:type="dxa"/>
          </w:tcPr>
          <w:p w:rsidR="0070068D" w:rsidRDefault="0070068D">
            <w:pPr>
              <w:pStyle w:val="ConsPlusNormal"/>
            </w:pPr>
            <w:r>
              <w:t>[Реквизиты]</w:t>
            </w:r>
          </w:p>
        </w:tc>
        <w:tc>
          <w:tcPr>
            <w:tcW w:w="1694" w:type="dxa"/>
          </w:tcPr>
          <w:p w:rsidR="0070068D" w:rsidRDefault="0070068D">
            <w:pPr>
              <w:pStyle w:val="ConsPlusNormal"/>
            </w:pPr>
            <w:r>
              <w:t>[Дата начала]</w:t>
            </w:r>
          </w:p>
        </w:tc>
        <w:tc>
          <w:tcPr>
            <w:tcW w:w="1620" w:type="dxa"/>
          </w:tcPr>
          <w:p w:rsidR="0070068D" w:rsidRDefault="0070068D">
            <w:pPr>
              <w:pStyle w:val="ConsPlusNormal"/>
            </w:pPr>
            <w:r>
              <w:t>[Дата завершения]</w:t>
            </w:r>
          </w:p>
        </w:tc>
      </w:tr>
      <w:tr w:rsidR="0070068D">
        <w:tc>
          <w:tcPr>
            <w:tcW w:w="2179" w:type="dxa"/>
          </w:tcPr>
          <w:p w:rsidR="0070068D" w:rsidRDefault="0070068D">
            <w:pPr>
              <w:pStyle w:val="ConsPlusNormal"/>
            </w:pPr>
            <w:r>
              <w:t>Разработка месторождений и иное</w:t>
            </w:r>
          </w:p>
        </w:tc>
        <w:tc>
          <w:tcPr>
            <w:tcW w:w="2107" w:type="dxa"/>
          </w:tcPr>
          <w:p w:rsidR="0070068D" w:rsidRDefault="0070068D">
            <w:pPr>
              <w:pStyle w:val="ConsPlusNormal"/>
            </w:pPr>
            <w:r>
              <w:t>[Наименование]</w:t>
            </w:r>
          </w:p>
        </w:tc>
        <w:tc>
          <w:tcPr>
            <w:tcW w:w="2002" w:type="dxa"/>
          </w:tcPr>
          <w:p w:rsidR="0070068D" w:rsidRDefault="0070068D">
            <w:pPr>
              <w:pStyle w:val="ConsPlusNormal"/>
            </w:pPr>
            <w:r>
              <w:t>[Реквизиты]</w:t>
            </w:r>
          </w:p>
        </w:tc>
        <w:tc>
          <w:tcPr>
            <w:tcW w:w="1694" w:type="dxa"/>
          </w:tcPr>
          <w:p w:rsidR="0070068D" w:rsidRDefault="0070068D">
            <w:pPr>
              <w:pStyle w:val="ConsPlusNormal"/>
            </w:pPr>
            <w:r>
              <w:t>[Дата начала]</w:t>
            </w:r>
          </w:p>
        </w:tc>
        <w:tc>
          <w:tcPr>
            <w:tcW w:w="1620" w:type="dxa"/>
          </w:tcPr>
          <w:p w:rsidR="0070068D" w:rsidRDefault="0070068D">
            <w:pPr>
              <w:pStyle w:val="ConsPlusNormal"/>
            </w:pPr>
            <w:r>
              <w:t>[Дата завершения]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Сведения о добытых полезных ископаемых за период пользования участком недр, по сведениям, отраженным в Государственном балансе запасов по состоянию на [Дата баланса]</w:t>
      </w:r>
    </w:p>
    <w:p w:rsidR="0070068D" w:rsidRDefault="0070068D">
      <w:pPr>
        <w:pStyle w:val="ConsPlusNormal"/>
        <w:ind w:firstLine="540"/>
        <w:jc w:val="both"/>
      </w:pPr>
      <w:r>
        <w:t>[Сведения о добыче]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right"/>
      </w:pPr>
      <w:r>
        <w:t>Приложение N 7</w:t>
      </w:r>
    </w:p>
    <w:p w:rsidR="0070068D" w:rsidRDefault="0070068D">
      <w:pPr>
        <w:pStyle w:val="ConsPlusNormal"/>
        <w:jc w:val="right"/>
      </w:pPr>
      <w:r>
        <w:t>к лицензии [Серия номер вид лицензии]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ПЕРЕЧИСЛЕНИЕ ПРЕДЫДУЩИХ ПОЛЬЗОВАТЕЛЕЙ ДАННЫМ УЧАСТКОМ НЕДР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260"/>
        <w:gridCol w:w="1260"/>
        <w:gridCol w:w="1080"/>
        <w:gridCol w:w="1800"/>
        <w:gridCol w:w="1620"/>
        <w:gridCol w:w="1620"/>
      </w:tblGrid>
      <w:tr w:rsidR="0070068D">
        <w:tc>
          <w:tcPr>
            <w:tcW w:w="962" w:type="dxa"/>
          </w:tcPr>
          <w:p w:rsidR="0070068D" w:rsidRDefault="0070068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</w:tcPr>
          <w:p w:rsidR="0070068D" w:rsidRDefault="0070068D">
            <w:pPr>
              <w:pStyle w:val="ConsPlusNormal"/>
              <w:jc w:val="center"/>
            </w:pPr>
            <w:r>
              <w:t>Пользователь недр</w:t>
            </w:r>
          </w:p>
        </w:tc>
        <w:tc>
          <w:tcPr>
            <w:tcW w:w="1260" w:type="dxa"/>
          </w:tcPr>
          <w:p w:rsidR="0070068D" w:rsidRDefault="0070068D">
            <w:pPr>
              <w:pStyle w:val="ConsPlusNormal"/>
              <w:jc w:val="center"/>
            </w:pPr>
            <w:r>
              <w:t>Серия, номер, вид лицензии</w:t>
            </w:r>
          </w:p>
        </w:tc>
        <w:tc>
          <w:tcPr>
            <w:tcW w:w="1080" w:type="dxa"/>
          </w:tcPr>
          <w:p w:rsidR="0070068D" w:rsidRDefault="0070068D">
            <w:pPr>
              <w:pStyle w:val="ConsPlusNormal"/>
              <w:jc w:val="center"/>
            </w:pPr>
            <w:r>
              <w:t>Дата предоставления</w:t>
            </w:r>
          </w:p>
        </w:tc>
        <w:tc>
          <w:tcPr>
            <w:tcW w:w="1800" w:type="dxa"/>
          </w:tcPr>
          <w:p w:rsidR="0070068D" w:rsidRDefault="0070068D">
            <w:pPr>
              <w:pStyle w:val="ConsPlusNormal"/>
              <w:jc w:val="center"/>
            </w:pPr>
            <w:r>
              <w:t>Основание предоставления</w:t>
            </w:r>
          </w:p>
        </w:tc>
        <w:tc>
          <w:tcPr>
            <w:tcW w:w="1620" w:type="dxa"/>
          </w:tcPr>
          <w:p w:rsidR="0070068D" w:rsidRDefault="0070068D">
            <w:pPr>
              <w:pStyle w:val="ConsPlusNormal"/>
              <w:jc w:val="center"/>
            </w:pPr>
            <w:r>
              <w:t>Дата прекращения действия</w:t>
            </w:r>
          </w:p>
        </w:tc>
        <w:tc>
          <w:tcPr>
            <w:tcW w:w="1620" w:type="dxa"/>
          </w:tcPr>
          <w:p w:rsidR="0070068D" w:rsidRDefault="0070068D">
            <w:pPr>
              <w:pStyle w:val="ConsPlusNormal"/>
              <w:jc w:val="center"/>
            </w:pPr>
            <w:r>
              <w:t>Основание прекращения</w:t>
            </w:r>
          </w:p>
        </w:tc>
      </w:tr>
      <w:tr w:rsidR="0070068D">
        <w:tc>
          <w:tcPr>
            <w:tcW w:w="962" w:type="dxa"/>
          </w:tcPr>
          <w:p w:rsidR="0070068D" w:rsidRDefault="0070068D">
            <w:pPr>
              <w:pStyle w:val="ConsPlusNormal"/>
            </w:pPr>
            <w:r>
              <w:t>[Номер]</w:t>
            </w:r>
          </w:p>
        </w:tc>
        <w:tc>
          <w:tcPr>
            <w:tcW w:w="1260" w:type="dxa"/>
          </w:tcPr>
          <w:p w:rsidR="0070068D" w:rsidRDefault="0070068D">
            <w:pPr>
              <w:pStyle w:val="ConsPlusNormal"/>
            </w:pPr>
            <w:r>
              <w:t>[Пользователь недр]</w:t>
            </w:r>
          </w:p>
        </w:tc>
        <w:tc>
          <w:tcPr>
            <w:tcW w:w="1260" w:type="dxa"/>
          </w:tcPr>
          <w:p w:rsidR="0070068D" w:rsidRDefault="0070068D">
            <w:pPr>
              <w:pStyle w:val="ConsPlusNormal"/>
            </w:pPr>
            <w:r>
              <w:t>[Серия, номер, вид лицензии]</w:t>
            </w:r>
          </w:p>
        </w:tc>
        <w:tc>
          <w:tcPr>
            <w:tcW w:w="1080" w:type="dxa"/>
          </w:tcPr>
          <w:p w:rsidR="0070068D" w:rsidRDefault="0070068D">
            <w:pPr>
              <w:pStyle w:val="ConsPlusNormal"/>
              <w:jc w:val="both"/>
            </w:pPr>
            <w:r>
              <w:t>[Дата предоставления]</w:t>
            </w:r>
          </w:p>
        </w:tc>
        <w:tc>
          <w:tcPr>
            <w:tcW w:w="1800" w:type="dxa"/>
          </w:tcPr>
          <w:p w:rsidR="0070068D" w:rsidRDefault="0070068D">
            <w:pPr>
              <w:pStyle w:val="ConsPlusNormal"/>
            </w:pPr>
            <w:r>
              <w:t>[Основание предоставления]</w:t>
            </w:r>
          </w:p>
        </w:tc>
        <w:tc>
          <w:tcPr>
            <w:tcW w:w="1620" w:type="dxa"/>
          </w:tcPr>
          <w:p w:rsidR="0070068D" w:rsidRDefault="0070068D">
            <w:pPr>
              <w:pStyle w:val="ConsPlusNormal"/>
            </w:pPr>
            <w:r>
              <w:t>[Дата прекращения действия]</w:t>
            </w:r>
          </w:p>
        </w:tc>
        <w:tc>
          <w:tcPr>
            <w:tcW w:w="1620" w:type="dxa"/>
          </w:tcPr>
          <w:p w:rsidR="0070068D" w:rsidRDefault="0070068D">
            <w:pPr>
              <w:pStyle w:val="ConsPlusNormal"/>
            </w:pPr>
            <w:r>
              <w:t>[Основание прекращения]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В случае, если ранее участок недр не предоставлялся в пользование указывается значение "Участок недр предоставлен в пользование впервые.".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right"/>
      </w:pPr>
      <w:r>
        <w:t>Приложение N 8</w:t>
      </w:r>
    </w:p>
    <w:p w:rsidR="0070068D" w:rsidRDefault="0070068D">
      <w:pPr>
        <w:pStyle w:val="ConsPlusNormal"/>
        <w:jc w:val="right"/>
      </w:pPr>
      <w:r>
        <w:t>к лицензии [Серия номер вид лицензии]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КРАТКАЯ СПРАВКА О ПОЛЬЗОВАТЕЛЕ НЕДР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1"/>
        <w:gridCol w:w="5661"/>
      </w:tblGrid>
      <w:tr w:rsidR="0070068D">
        <w:tc>
          <w:tcPr>
            <w:tcW w:w="3941" w:type="dxa"/>
          </w:tcPr>
          <w:p w:rsidR="0070068D" w:rsidRDefault="0070068D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5661" w:type="dxa"/>
          </w:tcPr>
          <w:p w:rsidR="0070068D" w:rsidRDefault="0070068D">
            <w:pPr>
              <w:pStyle w:val="ConsPlusNormal"/>
            </w:pPr>
            <w:r>
              <w:t>[Полное наименование]</w:t>
            </w:r>
          </w:p>
        </w:tc>
      </w:tr>
      <w:tr w:rsidR="0070068D">
        <w:tc>
          <w:tcPr>
            <w:tcW w:w="3941" w:type="dxa"/>
          </w:tcPr>
          <w:p w:rsidR="0070068D" w:rsidRDefault="0070068D">
            <w:pPr>
              <w:pStyle w:val="ConsPlusNormal"/>
            </w:pPr>
            <w:r>
              <w:t>Сокращенное наименование юридического лица</w:t>
            </w:r>
          </w:p>
        </w:tc>
        <w:tc>
          <w:tcPr>
            <w:tcW w:w="5661" w:type="dxa"/>
          </w:tcPr>
          <w:p w:rsidR="0070068D" w:rsidRDefault="0070068D">
            <w:pPr>
              <w:pStyle w:val="ConsPlusNormal"/>
            </w:pPr>
            <w:r>
              <w:t>[Наименование пользователя недр]</w:t>
            </w:r>
          </w:p>
        </w:tc>
      </w:tr>
      <w:tr w:rsidR="0070068D">
        <w:tc>
          <w:tcPr>
            <w:tcW w:w="3941" w:type="dxa"/>
          </w:tcPr>
          <w:p w:rsidR="0070068D" w:rsidRDefault="0070068D">
            <w:pPr>
              <w:pStyle w:val="ConsPlusNormal"/>
            </w:pPr>
            <w:r>
              <w:t>Адрес местонахождения</w:t>
            </w:r>
          </w:p>
        </w:tc>
        <w:tc>
          <w:tcPr>
            <w:tcW w:w="5661" w:type="dxa"/>
          </w:tcPr>
          <w:p w:rsidR="0070068D" w:rsidRDefault="0070068D">
            <w:pPr>
              <w:pStyle w:val="ConsPlusNormal"/>
            </w:pPr>
            <w:r>
              <w:t>[Адрес]</w:t>
            </w:r>
          </w:p>
        </w:tc>
      </w:tr>
      <w:tr w:rsidR="0070068D">
        <w:tc>
          <w:tcPr>
            <w:tcW w:w="3941" w:type="dxa"/>
          </w:tcPr>
          <w:p w:rsidR="0070068D" w:rsidRDefault="0070068D">
            <w:pPr>
              <w:pStyle w:val="ConsPlusNormal"/>
            </w:pPr>
            <w:r>
              <w:t>ОГРН</w:t>
            </w:r>
          </w:p>
        </w:tc>
        <w:tc>
          <w:tcPr>
            <w:tcW w:w="5661" w:type="dxa"/>
          </w:tcPr>
          <w:p w:rsidR="0070068D" w:rsidRDefault="0070068D">
            <w:pPr>
              <w:pStyle w:val="ConsPlusNormal"/>
            </w:pPr>
            <w:r>
              <w:t>[ОГРН]</w:t>
            </w:r>
          </w:p>
        </w:tc>
      </w:tr>
      <w:tr w:rsidR="0070068D">
        <w:tc>
          <w:tcPr>
            <w:tcW w:w="3941" w:type="dxa"/>
          </w:tcPr>
          <w:p w:rsidR="0070068D" w:rsidRDefault="0070068D">
            <w:pPr>
              <w:pStyle w:val="ConsPlusNormal"/>
            </w:pPr>
            <w:r>
              <w:t>ИНН</w:t>
            </w:r>
          </w:p>
        </w:tc>
        <w:tc>
          <w:tcPr>
            <w:tcW w:w="5661" w:type="dxa"/>
          </w:tcPr>
          <w:p w:rsidR="0070068D" w:rsidRDefault="0070068D">
            <w:pPr>
              <w:pStyle w:val="ConsPlusNormal"/>
            </w:pPr>
            <w:r>
              <w:t>[ИНН]</w:t>
            </w:r>
          </w:p>
        </w:tc>
      </w:tr>
      <w:tr w:rsidR="0070068D">
        <w:tc>
          <w:tcPr>
            <w:tcW w:w="3941" w:type="dxa"/>
          </w:tcPr>
          <w:p w:rsidR="0070068D" w:rsidRDefault="0070068D">
            <w:pPr>
              <w:pStyle w:val="ConsPlusNormal"/>
            </w:pPr>
            <w:r>
              <w:lastRenderedPageBreak/>
              <w:t>КПП</w:t>
            </w:r>
          </w:p>
        </w:tc>
        <w:tc>
          <w:tcPr>
            <w:tcW w:w="5661" w:type="dxa"/>
          </w:tcPr>
          <w:p w:rsidR="0070068D" w:rsidRDefault="0070068D">
            <w:pPr>
              <w:pStyle w:val="ConsPlusNormal"/>
            </w:pPr>
            <w:r>
              <w:t>[КПП]</w:t>
            </w:r>
          </w:p>
        </w:tc>
      </w:tr>
      <w:tr w:rsidR="0070068D">
        <w:tc>
          <w:tcPr>
            <w:tcW w:w="3941" w:type="dxa"/>
          </w:tcPr>
          <w:p w:rsidR="0070068D" w:rsidRDefault="0070068D">
            <w:pPr>
              <w:pStyle w:val="ConsPlusNormal"/>
            </w:pPr>
            <w:r>
              <w:t>Телефон</w:t>
            </w:r>
          </w:p>
        </w:tc>
        <w:tc>
          <w:tcPr>
            <w:tcW w:w="5661" w:type="dxa"/>
          </w:tcPr>
          <w:p w:rsidR="0070068D" w:rsidRDefault="0070068D">
            <w:pPr>
              <w:pStyle w:val="ConsPlusNormal"/>
            </w:pPr>
            <w:r>
              <w:t>[Телефон]</w:t>
            </w:r>
          </w:p>
        </w:tc>
      </w:tr>
      <w:tr w:rsidR="0070068D">
        <w:tc>
          <w:tcPr>
            <w:tcW w:w="3941" w:type="dxa"/>
          </w:tcPr>
          <w:p w:rsidR="0070068D" w:rsidRDefault="0070068D">
            <w:pPr>
              <w:pStyle w:val="ConsPlusNormal"/>
            </w:pPr>
            <w:r>
              <w:t>Электронный адрес (e-mail)</w:t>
            </w:r>
          </w:p>
        </w:tc>
        <w:tc>
          <w:tcPr>
            <w:tcW w:w="5661" w:type="dxa"/>
          </w:tcPr>
          <w:p w:rsidR="0070068D" w:rsidRDefault="0070068D">
            <w:pPr>
              <w:pStyle w:val="ConsPlusNormal"/>
            </w:pPr>
            <w:r>
              <w:t>[Email]</w:t>
            </w:r>
          </w:p>
        </w:tc>
      </w:tr>
      <w:tr w:rsidR="0070068D">
        <w:tc>
          <w:tcPr>
            <w:tcW w:w="3941" w:type="dxa"/>
          </w:tcPr>
          <w:p w:rsidR="0070068D" w:rsidRDefault="0070068D">
            <w:pPr>
              <w:pStyle w:val="ConsPlusNormal"/>
            </w:pPr>
            <w:r>
              <w:t>Представитель, должность</w:t>
            </w:r>
          </w:p>
        </w:tc>
        <w:tc>
          <w:tcPr>
            <w:tcW w:w="5661" w:type="dxa"/>
          </w:tcPr>
          <w:p w:rsidR="0070068D" w:rsidRDefault="0070068D">
            <w:pPr>
              <w:pStyle w:val="ConsPlusNormal"/>
            </w:pPr>
            <w:r>
              <w:t>[Должность представителя]</w:t>
            </w:r>
          </w:p>
        </w:tc>
      </w:tr>
      <w:tr w:rsidR="0070068D">
        <w:tc>
          <w:tcPr>
            <w:tcW w:w="3941" w:type="dxa"/>
          </w:tcPr>
          <w:p w:rsidR="0070068D" w:rsidRDefault="0070068D">
            <w:pPr>
              <w:pStyle w:val="ConsPlusNormal"/>
            </w:pPr>
            <w:r>
              <w:t>Представитель, ФИО</w:t>
            </w:r>
          </w:p>
        </w:tc>
        <w:tc>
          <w:tcPr>
            <w:tcW w:w="5661" w:type="dxa"/>
          </w:tcPr>
          <w:p w:rsidR="0070068D" w:rsidRDefault="0070068D">
            <w:pPr>
              <w:pStyle w:val="ConsPlusNormal"/>
            </w:pPr>
            <w:r>
              <w:t>[ФИО Представителя]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t>Сведения приводятся в соответствии с данными единого государственного реестра юридических лиц на дату заполнения.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ОПИСАНИЕ РЕКВИЗИТОВ, ПРИВЕДЕННЫХ В ФОРМЕ ПРИЛОЖЕНИЙ</w:t>
      </w:r>
    </w:p>
    <w:p w:rsidR="0070068D" w:rsidRDefault="0070068D">
      <w:pPr>
        <w:pStyle w:val="ConsPlusNormal"/>
        <w:jc w:val="center"/>
      </w:pPr>
      <w:r>
        <w:t>К ЛИЦЕНЗИИ НА ПОЛЬЗОВАНИЕ НЕДРАМИ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0"/>
        <w:gridCol w:w="1906"/>
        <w:gridCol w:w="5426"/>
      </w:tblGrid>
      <w:tr w:rsidR="0070068D">
        <w:tc>
          <w:tcPr>
            <w:tcW w:w="2270" w:type="dxa"/>
          </w:tcPr>
          <w:p w:rsidR="0070068D" w:rsidRDefault="0070068D">
            <w:pPr>
              <w:pStyle w:val="ConsPlusNormal"/>
              <w:jc w:val="center"/>
            </w:pPr>
            <w:r>
              <w:t>Реквизит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[Серия номер вид лицензии]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 xml:space="preserve">Регистрационный номер лицензии в соответствии с Административным </w:t>
            </w:r>
            <w:hyperlink r:id="rId25" w:history="1">
              <w:r>
                <w:rPr>
                  <w:color w:val="0000FF"/>
                </w:rPr>
                <w:t>регламентом</w:t>
              </w:r>
            </w:hyperlink>
            <w:r>
              <w:t xml:space="preserve">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недр, утвержденным приказом Минприроды </w:t>
            </w:r>
            <w:r>
              <w:lastRenderedPageBreak/>
              <w:t>России от 29.09.2009 N 315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lastRenderedPageBreak/>
              <w:t>[Наименование пользователя недр]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Краткое наименование пользователя недр в соответствии с Единым государственным реестром юридических лиц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[Наименование участка]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Наименование участка недр, предоставленного в пользование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[Субъект Российской Федерации]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 xml:space="preserve">Наименование субъекта Российской Федерации, в котором расположен участок недр в соответствии с </w:t>
            </w:r>
            <w:hyperlink r:id="rId26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[Вид пользования недрами]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Значение из справочника "Виды пользования недрами"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[Основное ПИ]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Наименование основного (преобладающего) полезного ископаемого (группировки полезных ископаемых), содержащегося в пределах предоставленного участка недр:</w:t>
            </w:r>
          </w:p>
          <w:p w:rsidR="0070068D" w:rsidRDefault="0070068D">
            <w:pPr>
              <w:pStyle w:val="ConsPlusNormal"/>
            </w:pPr>
            <w:r>
              <w:t>1) углеводородное сырье;</w:t>
            </w:r>
          </w:p>
          <w:p w:rsidR="0070068D" w:rsidRDefault="0070068D">
            <w:pPr>
              <w:pStyle w:val="ConsPlusNormal"/>
            </w:pPr>
            <w:r>
              <w:t>2) золото, серебро, платина или металлы платиновой группы из коренных (рудных), россыпных или техногенных месторождений;</w:t>
            </w:r>
          </w:p>
          <w:p w:rsidR="0070068D" w:rsidRDefault="0070068D">
            <w:pPr>
              <w:pStyle w:val="ConsPlusNormal"/>
            </w:pPr>
            <w:r>
              <w:t xml:space="preserve">3) иные полезные ископаемые в соответствии с Общероссийским </w:t>
            </w:r>
            <w:hyperlink r:id="rId2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полезных ископаемых и подземных вод ОК 032-2002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[код ПИ]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 xml:space="preserve">Последовательность цифр длиной от 4 до 12 знаков, соответствующая коду основного (преобладающего) полезного ископаемого (группировки полезных ископаемых), содержащегося в пределах предоставленного участка недр, в соответствии с Общероссийским </w:t>
            </w:r>
            <w:hyperlink r:id="rId2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полезных ископаемых и подземных вод ОК 032-2002 или пустое </w:t>
            </w:r>
            <w:r>
              <w:lastRenderedPageBreak/>
              <w:t>значение, если выбраны значения 1) или 2) реквизита [Основное ПИ]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lastRenderedPageBreak/>
              <w:t>[Наличие компонентов]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Может принимать значение "включая следующие компоненты:" или пустое значение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[Перечисление компонентов]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Перечисление полезных компонентов, содержащихся в пределах участка недр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[Орган, предоставивший лицензию]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Может принимать любое текстовое значение, содержащее наименование органа, выдавшего лицензию, указанного в документе из реквизита [Приказ]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[Основание права]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Основание возникновения прав пользования недрами в соответствии со справочником "Основания возникновения прав пользования недрами"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[Приказ]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 xml:space="preserve">Реквизиты приказа, на основании которого оформлена данная лицензия на пользование недрами, со ссылкой на </w:t>
            </w:r>
            <w:hyperlink w:anchor="P1952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лицензии, либо значение "Сведения отсутствуют"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[Проведение ГИН]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Значение из справочника "Сроки проведения ГИН"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[Отчет ГИН]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Значение из справочника "Сроки составления отчета по результатам ГИН"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[Проведение разведки]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Может принимать одно из значений [для месторождений полезных ископаемых, учтенных государственным балансом запасов полезных ископаемых] или [для вновь открытых месторождений полезных ископаемых] из справочника "Сроки проведения разведки" или оба данных значения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lastRenderedPageBreak/>
              <w:t>[Отчет по результатам разведки]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Значение из справочника "Сроки составления отчета по результатам разведки"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[Техпроект]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Значение из справочника "Сроки подготовки технического проекта"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[Срок начала ГИН]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Значение из справочника "Сроки начала ГИН"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[Срок начала разведки]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Значение из справочника "Сроки начала проведения разведки"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[Срок начала разработки]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Значение из справочника "Сроки начала разработки"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[Пункт 4.3]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Реквизит может принимать пустое значение либо значение "4.3. Сроки выхода предприятия по добыче полезных ископаемых на проектную мощность определяются согласованным и утвержденным в установленном порядке техническим проектом разработки месторождения"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[Пункт 4.4]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 xml:space="preserve">Реквизит может принимать пустое значение либо значение "4.4. Подготовка и утверждение в установленном порядке технического проекта ликвидации или консервации горных выработок, скважин, иных подземных сооружений, согласованного в соответствии с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"О недрах", не позднее, чем за 1 год до планируемого срока завершения отработки месторождения."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[Обязательство по уплате разового платежа]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Возможные значения реквизита:</w:t>
            </w:r>
          </w:p>
          <w:p w:rsidR="0070068D" w:rsidRDefault="0070068D">
            <w:pPr>
              <w:pStyle w:val="ConsPlusNormal"/>
            </w:pPr>
            <w:r>
              <w:t xml:space="preserve">1. "Размеры, порядок и сроки уплаты разового платежа за пользование недрами установлены </w:t>
            </w:r>
            <w:hyperlink w:anchor="P1936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настоящих Условий пользования недрами"</w:t>
            </w:r>
          </w:p>
          <w:p w:rsidR="0070068D" w:rsidRDefault="0070068D">
            <w:pPr>
              <w:pStyle w:val="ConsPlusNormal"/>
            </w:pPr>
            <w:r>
              <w:t xml:space="preserve">2. "Пользователь недр обязан уплатить разовый платеж </w:t>
            </w:r>
            <w:r>
              <w:lastRenderedPageBreak/>
              <w:t>за пользование недрами, в размере [Сумма] рублей, за исключением суммы ранее внесенного задатка за участие в аукционе/конкурсе в размере [Задаток] рублей, в течение 30 дней с даты государственной регистрации лицензии"</w:t>
            </w:r>
          </w:p>
          <w:p w:rsidR="0070068D" w:rsidRDefault="0070068D">
            <w:pPr>
              <w:pStyle w:val="ConsPlusNormal"/>
            </w:pPr>
            <w:r>
              <w:t>3. "Обязанности по уплате разового платежа не установлены"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lastRenderedPageBreak/>
              <w:t>[Сумма]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Любые значения больше 0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[Задаток]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Любые значения больше 0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[Год]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Любые значения до 40 символов длиной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[Год действия лицензии]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Возможные значения реквизита:</w:t>
            </w:r>
          </w:p>
          <w:p w:rsidR="0070068D" w:rsidRDefault="0070068D">
            <w:pPr>
              <w:pStyle w:val="ConsPlusNormal"/>
            </w:pPr>
            <w:r>
              <w:t>1. "Год действия лицензии"</w:t>
            </w:r>
          </w:p>
          <w:p w:rsidR="0070068D" w:rsidRDefault="0070068D">
            <w:pPr>
              <w:pStyle w:val="ConsPlusNormal"/>
            </w:pPr>
            <w:r>
              <w:t>2. "Год разведочных работ"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[Ставка платежа]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Любые неотрицательные значения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[Право собственности на добываемое сырье]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Значение из справочника "Право собственности на добываемое сырье"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[Пункт_13_1]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Реквизит может принимать значение "Дополнительных условий, определяемых формой предоставления права пользования недрами (конкурс) не установлено", или произвольное непустое значение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[Пункт_13_2]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 xml:space="preserve">Реквизит может принимать значение "Дополнительных условий, определяемых Правительством Российской Федерации при предоставлении права пользования участком недр федерального значения, не </w:t>
            </w:r>
            <w:r>
              <w:lastRenderedPageBreak/>
              <w:t>установлено" или произвольное непустое значение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lastRenderedPageBreak/>
              <w:t>[Пункт_13_3]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Реквизит может принимать значение из справочника "Дополнительны обязательства при актуализации" (в случае оформления лицензии в рамках процедуры разовой актуализации) или пустое значение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[Дополнительные обязательства по проектам ГИН]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Может принимать значение "в течение 12 месяцев с даты государственной регистрации Изменения к лицензии" или значение "обязательство не установлено".</w:t>
            </w:r>
          </w:p>
          <w:p w:rsidR="0070068D" w:rsidRDefault="0070068D">
            <w:pPr>
              <w:pStyle w:val="ConsPlusNormal"/>
            </w:pPr>
            <w:r>
              <w:t xml:space="preserve">Значение "в течение 12 месяцев с даты государственной регистрации Изменения к лицензии" выбирается в случае несоответствия действующей проектной документации на проведение работ по геологическому изучению недр, указанной в </w:t>
            </w:r>
            <w:hyperlink w:anchor="P2015" w:history="1">
              <w:r>
                <w:rPr>
                  <w:color w:val="0000FF"/>
                </w:rPr>
                <w:t>приложении 5</w:t>
              </w:r>
            </w:hyperlink>
            <w:r>
              <w:t xml:space="preserve"> к лицензии, современным стандартам и требованиям нормативной базы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[Дополнительные обязательства по техническим проектам]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Может принимать значение "в течение 48 месяцев с даты государственной регистрации Изменения к лицензии" или значение "обязательство не установлено".</w:t>
            </w:r>
          </w:p>
          <w:p w:rsidR="0070068D" w:rsidRDefault="0070068D">
            <w:pPr>
              <w:pStyle w:val="ConsPlusNormal"/>
            </w:pPr>
            <w:r>
              <w:t xml:space="preserve">Значение "в течение 48 месяцев с даты государственной регистрации Изменения к лицензии" выбирается в случае несоответствия действующего технического проекта на разработку месторождения недр, указанного в </w:t>
            </w:r>
            <w:hyperlink w:anchor="P2015" w:history="1">
              <w:r>
                <w:rPr>
                  <w:color w:val="0000FF"/>
                </w:rPr>
                <w:t>приложении 5</w:t>
              </w:r>
            </w:hyperlink>
            <w:r>
              <w:t xml:space="preserve"> к лицензии, современным стандартам и требованиям нормативной базы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[Дополнительные обязательства по пересчету запасов]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 xml:space="preserve">Может принимать значение "в течение 48 месяцев с даты государственной регистрации Изменения к лицензии" или значение "обязательство не </w:t>
            </w:r>
            <w:r>
              <w:lastRenderedPageBreak/>
              <w:t>установлено".</w:t>
            </w:r>
          </w:p>
          <w:p w:rsidR="0070068D" w:rsidRDefault="0070068D">
            <w:pPr>
              <w:pStyle w:val="ConsPlusNormal"/>
            </w:pPr>
            <w:r>
              <w:t xml:space="preserve">Значение "в течение 48 месяцев с даты государственной регистрации Изменения к лицензии" выбирается в случае несоответствия сведений о запасах полезных ископаемых, указанных в </w:t>
            </w:r>
            <w:hyperlink w:anchor="P2015" w:history="1">
              <w:r>
                <w:rPr>
                  <w:color w:val="0000FF"/>
                </w:rPr>
                <w:t>приложении 5</w:t>
              </w:r>
            </w:hyperlink>
            <w:r>
              <w:t xml:space="preserve"> к лицензии, современным стандартам и требованиям нормативной базы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lastRenderedPageBreak/>
              <w:t>[Пункт_13_4]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Реквизит может принимать пустое значение или любое произвольное текстовое значение [при выборе произвольного значения прикладывается файл-образ документа, предусматривающего возможность установления значения]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[N точки]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Целое неотрицательное число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[Департамент_РП]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Название подразделения выдавшего лицензию или дополнение в родительном падеже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[Подписант]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Должность, фамилия, инициалы лица, подписавшего лицензию или дополнение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[Документ, подтверждающий полномочия подписанта]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Реквизиты документа, подтверждающего полномочия лица, подписавшего лицензию или дополнение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[Комиссия]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Наименование Комиссии по рассмотрению заявок на внесение изменений и дополнений в лицензии и переоформление лицензий по участкам недр, отнесенным к компетенции Федерального агентства по недропользованию или его территориального органа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[Протокол]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 xml:space="preserve">Реквизиты протокола органа, указанного в значении </w:t>
            </w:r>
            <w:r>
              <w:lastRenderedPageBreak/>
              <w:t>реквизита [Комиссия]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lastRenderedPageBreak/>
              <w:t>[Приказ об актуализации]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Реквизиты приказа Роснедр о проведении в отношении лицензии актуализации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[Копия приказа]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Графический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 xml:space="preserve">Скан-образ приказа, на основании которого выдана данная лицензия на пользование недрами и указанного в значении реквизита [Приказ] либо значение "Копия документа, являющегося основанием предоставления лицензии в соответствии со </w:t>
            </w:r>
            <w:hyperlink r:id="rId30" w:history="1">
              <w:r>
                <w:rPr>
                  <w:color w:val="0000FF"/>
                </w:rPr>
                <w:t>статьей 10.1</w:t>
              </w:r>
            </w:hyperlink>
            <w:r>
              <w:t xml:space="preserve"> Закона Российской Федерации "О недрах", отсутствует."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[Схема расположения участка недр]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Графический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Автоматически сгенерированная схема расположения участка недр или графический файл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[Дополнительные сведения о границах]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Реквизит может принимать пустое значение или любое произвольное тестовое значение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[СШ_град]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Целое число от 40 до 89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[СШ_мин]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Целое число от 0 до 59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[СШ_сек]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Целое или дробное (до второго знака после запятой) число от 0,00 до 59,99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[ВД_град]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Целое число от -179 до 179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[ВД_мин]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Целое число от 0 до 59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[ВД_сек]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Целое или дробное (до второго знака после запятой) число от 0,00 до 59,99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lastRenderedPageBreak/>
              <w:t>[Верхняя граница]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Реквизит может принимать значение "нижняя граница почвенного слоя, а при его отсутствии - граница земной поверхности и дна водоемов и водотоков", или произвольное непустое значение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[Нижняя граница]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Реквизит может принимать значение "нижняя граница подсчета запасов", "нижняя граница части земной коры, простирающейся до глубин, доступных для геологического изучения и освоения", или произвольное непустое значение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[Статус]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Может принимать одно из двух значений: "горный отвод" или "геологический отвод"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[Исключение]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Может принимать значение "Координаты исключаемых областей" с таблицей (включающей при наличии нижнюю и верхнюю границы) или пустое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[Площадь]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Неотрицательное значение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[Ед_изм]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Одно из значений "кв. км", "га", "кв. м"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[Полное наименование]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Полное наименование пользователя недр, в соответствии с Единым государственным реестром юридических лиц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[ОГРН]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Последовательность из 13 цифр, соответствующая основному государственному регистрационному номеру юридического лица, в соответствии с Единым государственным реестром юридических лиц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[ИНН]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Последовательность из 10 цифр, соответствующая индивидуальному номеру налогоплательщика - юридического лица (пользователя недр) в соответствии с Единым государственным реестром юридических лиц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lastRenderedPageBreak/>
              <w:t>[КПП]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Последовательность из 9 цифр, соответствующая коду причины постановки на учет юридического лица (пользователя недр), в соответствии с Единым государственным реестром юридических лиц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[Свидетельство о государственной регистрации юридического лица - пользователя недр]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Графический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Скан-образ свидетельства о государственной регистрации юридического лица - пользователя недр или скан-образ свидетельства о государственной регистрации индивидуального предпринимателя - пользователя недр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[Свидетельство о постановке на учет российской организации - пользователя недр в налоговом органе по месту ее нахождения]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Графический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Скан-образ свидетельства о постановке на учет российской организации о налоговом органе по месту ее нахождения в отношении пользователя недр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[Район]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Название района (районов) в которых расположен участок недр в именительном падеже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[Сведения]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Дополнительные сведения об участке недр в свободной форме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[Объект учета]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Название объекта учета МСБ в соответствии с Государственным балансом запасов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[Дата баланса]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Дата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Дата, на которую приводятся сведения Государственного баланса запасов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[Компонент]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Название полезного компонента в соответствии с Государственным балансом запасов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[Едизм]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 xml:space="preserve">Название единицы измерения полезного компонента в </w:t>
            </w:r>
            <w:r>
              <w:lastRenderedPageBreak/>
              <w:t>соответствии с Государственным балансом запасов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lastRenderedPageBreak/>
              <w:t>[ABC1]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Количество запасов полезного компонента категории ABC1 в соответствии с Государственным балансом запасов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[C2]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Количество запасов полезного компонента категории C1 в соответствии с Государственным балансом запасов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[Обзор работ]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Может принимать любое текстовое значение, содержащее краткое описание основных геологоразведочных работ, проведенных на участке недр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[Текущая_Дата]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Дата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Дата приказа об оформлении лицензии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[N]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Порядковый номер записи, целое положительное число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[Номер госреестра]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Номер в государственном реестре регистрации работ по геологическому изучению недр, соответствующий участку недр, предоставленному в пользование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(Дата Госрегистрации]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Дата,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Дата регистрации в государственном реестре регистрации работ по геологическому изучению недр, соответствующая участку недр, предоставленному в пользование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[Объект]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Название объекта работы по ГИН в государственном реестре регистрации работ по геологическому изучению недр, соответствующее участку недр, предоставленному в пользование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 xml:space="preserve">Полезное ископаемое, указанное в государственном реестре регистрации работ по геологическому </w:t>
            </w:r>
            <w:r>
              <w:lastRenderedPageBreak/>
              <w:t>изучению недр, соответствующее участку недр, предоставленному в пользование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lastRenderedPageBreak/>
              <w:t>[Исполнитель]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Исполнитель работ, указанный в государственном реестре регистрации работ по геологическому изучению недр, соответствующий участку недр, предоставленному в пользование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[Сроки]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Сроки работ, указанные в государственном реестре регистрации работ по геологическому изучению недр, соответствующие участку недр, предоставленному в пользование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[Наименование]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Наименование проекта работ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[Реквизиты]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Реквизиты документа (согласования или экспертизы)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[Дата начала]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Дата,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Дата начала работ в соответствии с проектом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[Дата завершения]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Дата,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Дата завершения работ в соответствии с проектом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[Сведения о добыче]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Произвольная строка, содержащая сведения о добыче на участке недр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[Номер]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Порядковый номер записи, целое положительное число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[Пользователь недр]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Краткое наименование пользователя недр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[Серия, номер, вид лицензии]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Регистрационный номер лицензии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lastRenderedPageBreak/>
              <w:t>[Дата предоставления]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Дата,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Дата выдачи лицензии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[Дата окончания действия]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Дата,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Дата окончания действия лицензии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[Основание предоставления]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Основание представления предыдущей лицензии в соответствии со справочником "Основания возникновения прав пользования недрами"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[Дата прекращения действия]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Дата,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Дата выдачи лицензии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[Основание прекращения]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Текстовый, множественный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Основание аннулирования действия лицензии, может содержать одно из трех значений "Актуализация", "Переоформление" или "Прекращение прав пользование недрами"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[Адрес]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Адрес местонахождения пользователя недр в соответствии с Единым государственным реестром юридических лиц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[Телефон]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Телефон пользователя недр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[Email]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E-mail пользователя недр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[Должность представителя]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Должность лица, имеющего право действовать без доверенности от имени пользователя недр в соответствии с Единым государственным реестром юридических лиц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[ФИО Представителя]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Текстовый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Фамилия, имя, отчество лица, имеющего право действовать без доверенности от имени пользователя недр в соответствии с Единым государственным реестром юридических лиц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lastRenderedPageBreak/>
              <w:t>[Число месяцев]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Любое целое число 0 до 500</w:t>
            </w:r>
          </w:p>
        </w:tc>
      </w:tr>
      <w:tr w:rsidR="0070068D">
        <w:tc>
          <w:tcPr>
            <w:tcW w:w="2270" w:type="dxa"/>
          </w:tcPr>
          <w:p w:rsidR="0070068D" w:rsidRDefault="0070068D">
            <w:pPr>
              <w:pStyle w:val="ConsPlusNormal"/>
            </w:pPr>
            <w:r>
              <w:t>[Количество страниц]</w:t>
            </w:r>
          </w:p>
        </w:tc>
        <w:tc>
          <w:tcPr>
            <w:tcW w:w="1906" w:type="dxa"/>
          </w:tcPr>
          <w:p w:rsidR="0070068D" w:rsidRDefault="0070068D">
            <w:pPr>
              <w:pStyle w:val="ConsPlusNormal"/>
            </w:pPr>
            <w:r>
              <w:t>Числовой</w:t>
            </w:r>
          </w:p>
        </w:tc>
        <w:tc>
          <w:tcPr>
            <w:tcW w:w="5426" w:type="dxa"/>
          </w:tcPr>
          <w:p w:rsidR="0070068D" w:rsidRDefault="0070068D">
            <w:pPr>
              <w:pStyle w:val="ConsPlusNormal"/>
            </w:pPr>
            <w:r>
              <w:t>Любое целое число 0 до 100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СПРАВОЧНИКИ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Справочник "Виды пользовании недрами"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8964"/>
      </w:tblGrid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1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для геологического изучения, включающего поиски и оценку месторождений полезных ископаемых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2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для геологического изучения нижележащих горизонтов разрабатываемых месторождений полезных ископаемых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3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для разведки и добычи полезных ископаемых, в том числе использования отходов горнодобывающего и связанных с ним перерабатывающих производств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4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для разведки и добычи полезных ископаемых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5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для геологического изучения, включающего поиски и оценку месторождений полезных ископаемых, разведки и добычи полезных ископаемых, в том числе использования отходов горнодобывающего и связанных с ним перерабатывающих производств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6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для геологического изучения, включающего поиски и оценку месторождений полезных ископаемых, разведки и добычи полезных ископаемых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Справочник "Основания возникновения прав пользования недрами"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"/>
        <w:gridCol w:w="7204"/>
        <w:gridCol w:w="1980"/>
      </w:tblGrid>
      <w:tr w:rsidR="0070068D">
        <w:tc>
          <w:tcPr>
            <w:tcW w:w="418" w:type="dxa"/>
          </w:tcPr>
          <w:p w:rsidR="0070068D" w:rsidRDefault="0070068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  <w:jc w:val="center"/>
            </w:pPr>
            <w:r>
              <w:t>Текст основания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  <w:jc w:val="center"/>
            </w:pPr>
            <w:r>
              <w:t xml:space="preserve">Редакция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 недрах и сроки ее действия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1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 xml:space="preserve">на основании совместного решения федерального органа управления </w:t>
            </w:r>
            <w:r>
              <w:lastRenderedPageBreak/>
              <w:t>государственным фондом недр или его территориального подразделения и органа исполнительной власти субъекта Российской Федерации по результатам аукциона;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lastRenderedPageBreak/>
              <w:t xml:space="preserve">Редакция N 3 от </w:t>
            </w:r>
            <w:r>
              <w:lastRenderedPageBreak/>
              <w:t>03.03.1995 - N 5 от 02.01.2000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на основании совместного решения федерального органа управления государственным фондом недр или его территориального подразделения и органа исполнительной власти субъекта Российской Федерации по результатам конкурса;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3 от 03.03.1995 - N 5 от 02.01.2000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3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на основании решения Правительства Российской Федерации по результатам аукциона для пользования недрами континентального шельфа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3 от 03.03.1995 - N 5 от 02.01.2000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4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на основании решения Правительства Российской Федерации по результатам конкурса для пользования недрами континентального шельфа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3 от 03.03.1995 - N 5 от 02.01.2000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5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в порядке переоформления действующих лицензий на основаниях, предусмотренных настоящим Законом;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3 от 03.03.1995 - N 5 от 02.01.2000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6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на основании решения федерального органа управления государственным фондом недр или его территориального подразделения, согласованного с органами исполнительной власти субъектов Российской Федерации, для целей геологического изучения недр;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3 от 03.03.1995 - N 5 от 02.01.2000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7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Правительства Российской Федерации, принятое по результатам аукциона, для целей разведки и добычи полезных ископаемых на участках недр внутренних морских вод, территориального моря и континентального шельфа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5 от 02.01.2000 - N 18 от 29.04.2008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8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Правительства Российской Федерации, принятое по результатам конкурса, для целей разведки и добычи полезных ископаемых на участках недр внутренних морских вод, территориального моря и континентального шельфа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5 от 02.01.2000 - N 18 от 29.04.2008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Правительства Российской Федерации при установлении факта открытия месторождения полезных ископаемых пользователем недр, проводившим работы по геологическому изучению участков недр внутренних морских вод, территориального моря и континентального шельфа Российской Федерации за счет собственных средств, для целей разведки и добычи полезных ископаемых такого месторождения;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5 от 02.01.2000 - N 12 от 22.08.2004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10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совместное решение федерального органа управления государственным фондом недр или его территориального органа и органа исполнительной власти соответствующего субъекта Российской Федерации, принятое по результатам аукциона, для целей разведки и добычи полезных ископаемых на участках недр, расположенных на территории субъекта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5 от 02.01.2000 - N 12 от 22.08.2004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11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совместное решение федерального органа управления государственным фондом недр или его территориального органа и органа исполнительной власти соответствующего субъекта Российской Федерации, принятое по результатом конкурса, для целей разведки и добычи полезных ископаемых на участках недр, расположенных на территории субъекта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5 от 02.01.2000 - N 12 от 22.08.2004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12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совместное решение федерального органа управления государственным фондом недр или его территориального органа и органа исполнительной власти соответствующего субъекта Российской Федерации при установлении факта открытия месторождения полезных ископаемых пользователем недр, проводившим работы по геологическому изучению участков недр за счет собственных средств, для целей разведки и добычи полезных ископаемых такого месторождения, расположенного на территории соответствующего субъекта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5 от 02.01.2000 - N 12 от 22.08.2004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13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 xml:space="preserve">решение федерального органа управления государственным фондом недр или его территориального органа, согласованное с заинтересованными органами исполнительной власти субъектов Российской Федерации, для целей геологического изучения участков </w:t>
            </w:r>
            <w:r>
              <w:lastRenderedPageBreak/>
              <w:t>недр, в том числе участков недр внутренних морских вод, территориального моря и континентального шельфа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lastRenderedPageBreak/>
              <w:t>Редакция N 5 от 02.01.2000 - N 12 от 22.08.2004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случаи перехода права пользования участками недр в соответствии с основаниями, установленными федеральными законами, регулирующими отношения недропользования;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5 от 02.01.2000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15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Правительства Российской Федерации, принятое:</w:t>
            </w:r>
          </w:p>
          <w:p w:rsidR="0070068D" w:rsidRDefault="0070068D">
            <w:pPr>
              <w:pStyle w:val="ConsPlusNormal"/>
            </w:pPr>
            <w:r>
              <w:t>при установлении факта открытия месторождения полезных ископаемых пользователем недр, проводившим работы по геологическому изучению участков недр внутренних морских вод, территориального моря и континентального шельфа Российской Федерации за счет собственных (в том числе привлеченных) средств,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порядке, установленном Правительством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12 от 22.08.2004 - N 20 от 18.07.2008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16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федерального органа управления государственным фондом недр для целей геологического изучения участков недр внутренних морских вод, территориального моря и континентального шельфа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12 от 22.08.2004 - N 18 от 29.04.2008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17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комиссии,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недр:</w:t>
            </w:r>
          </w:p>
          <w:p w:rsidR="0070068D" w:rsidRDefault="0070068D">
            <w:pPr>
              <w:pStyle w:val="ConsPlusNormal"/>
            </w:pPr>
            <w:r>
              <w:t>в целях геологического изучения участков недр, за исключением участков недр внутренних морских вод, территориального моря и континентального шельфа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12 от 22.08.2004 - N 18 от 29.04.2008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18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 xml:space="preserve">решение комиссии, которая создается федеральным органом управления государственным фондом недр и в состав которой включаются также </w:t>
            </w:r>
            <w:r>
              <w:lastRenderedPageBreak/>
              <w:t>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недр:</w:t>
            </w:r>
          </w:p>
          <w:p w:rsidR="0070068D" w:rsidRDefault="0070068D">
            <w:pPr>
              <w:pStyle w:val="ConsPlusNormal"/>
            </w:pPr>
            <w:r>
              <w:t>при установлении факта открытия месторождения полезных ископаемых пользователем недр, проводившим работы по геологическому изучению участков недр за счет собственных (в том числе привлеченных) средств,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порядке, установленном Правительством Российской Федерации, за исключением участков недр внутренних морских вод, территориального моря и континентального шельфа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lastRenderedPageBreak/>
              <w:t xml:space="preserve">Редакция N 12 от 22.08.2004 - N 18 от </w:t>
            </w:r>
            <w:r>
              <w:lastRenderedPageBreak/>
              <w:t>29.04.2008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аукционной комиссии о предоставлении права пользования участком недр для целей разведки и добычи полезных ископаемых или для целей геологического изучения участков недр, разведки и добычи полезных ископаемых (по совмещенной лицензии), за исключением участков недр внутренних морских вод, территориального моря и континентального шельфа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12 от 22.08.2004 - N 18 от 29.04.2008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20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конкурсной комиссии о предоставлении права пользования участком недр для целей разведки и добычи полезных ископаемых или для целей геологического изучения участков недр, разведки и добычи полезных ископаемых (по совмещенной лицензии), за исключением участков недр внутренних морских вод, территориального моря и континентального шельфа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12 от 22.08.2004 - N 18 от 29.04.2008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21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органа исполнительной власти субъекта Российской Федерации, согласованное с федеральным органом управления государственным фондом недр или его территориальным органом, для целей сбора минералогических, палеонтологических и других геологических коллекционных материалов;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12 от 22.08.2004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22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Правительства Российской Федерации, принятое:</w:t>
            </w:r>
          </w:p>
          <w:p w:rsidR="0070068D" w:rsidRDefault="0070068D">
            <w:pPr>
              <w:pStyle w:val="ConsPlusNormal"/>
            </w:pPr>
            <w:r>
              <w:lastRenderedPageBreak/>
              <w:t>по результатам аукциона,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на участке недр федерального значения;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lastRenderedPageBreak/>
              <w:t xml:space="preserve">N 18 от 29.04.2008 - </w:t>
            </w:r>
            <w:r>
              <w:lastRenderedPageBreak/>
              <w:t>N 36 от 30.12.2012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Правительства Российской Федерации, принятое:</w:t>
            </w:r>
          </w:p>
          <w:p w:rsidR="0070068D" w:rsidRDefault="0070068D">
            <w:pPr>
              <w:pStyle w:val="ConsPlusNormal"/>
            </w:pPr>
            <w:r>
              <w:t>по результатам конкурса,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на участке недр федерального значения;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N 18 от 29.04.2008 - N 36 от 30.12.2012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24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комиссии,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недр:</w:t>
            </w:r>
          </w:p>
          <w:p w:rsidR="0070068D" w:rsidRDefault="0070068D">
            <w:pPr>
              <w:pStyle w:val="ConsPlusNormal"/>
            </w:pPr>
            <w:r>
              <w:t>в целях геологического изучения недр, за исключением недр на участках недр федерального значения;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N 18 от 29.04.2008 - N 31 от 30.11.2011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25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комиссии,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недр:</w:t>
            </w:r>
          </w:p>
          <w:p w:rsidR="0070068D" w:rsidRDefault="0070068D">
            <w:pPr>
              <w:pStyle w:val="ConsPlusNormal"/>
            </w:pPr>
            <w:r>
              <w:t xml:space="preserve">при установлении факта открытия месторождения полезных ископаемых на участке недр, за исключением участка недр федерального значения и участка недр, который отнесен к участкам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за счет собственных (в том числе привлеченных) средств для разведки и добычи полезных ископаемых открытого месторождения и в случае их наличия возместившим расходы государства на поиск и оценку полезных ископаемых на участке недр, предоставленном в пользование для разведки и добычи полезных ископаемых, в порядке, установленном </w:t>
            </w:r>
            <w:r>
              <w:lastRenderedPageBreak/>
              <w:t>Правительством Российской Федерации;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lastRenderedPageBreak/>
              <w:t>N 18 от 29.04.2008 - N 20 от 18.07.2008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аукционной комиссии о предоставлении права пользования участком недр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за исключением участков недр федерального значения;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N 18 от 29.04.2008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27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конкурсной комиссии о предоставлении права пользования участком недр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за исключением участков недр федерального значения;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N 18 от 29.04.2008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28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 xml:space="preserve">государственный контракт на выполнение работ по геологическому изучению недр (к том числе региональному), заключенный федеральным органом управления государственным фондом недр в соответствии с 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N 18 от 29.04.2008 - N 39 от 28.12.2013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29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Правительства Российской Федерации, принятое:</w:t>
            </w:r>
          </w:p>
          <w:p w:rsidR="0070068D" w:rsidRDefault="0070068D">
            <w:pPr>
              <w:pStyle w:val="ConsPlusNormal"/>
            </w:pPr>
            <w:r>
              <w:t>при установлении факта открытия месторождения полезных ископаемых на участке недр федерального значения или на участке недр, который отнесен к участкам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такого участка для разведки и добычи полезных ископаемых открытого месторождения, за исключением проведения таких работ в соответствии с государственным контрактом;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20 от 18.07.2008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30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Правительства Российской Федерации, принятое:</w:t>
            </w:r>
          </w:p>
          <w:p w:rsidR="0070068D" w:rsidRDefault="0070068D">
            <w:pPr>
              <w:pStyle w:val="ConsPlusNormal"/>
            </w:pPr>
            <w:r>
              <w:t xml:space="preserve">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на участке недр </w:t>
            </w:r>
            <w:r>
              <w:lastRenderedPageBreak/>
              <w:t>федерального значения континентального шельфа Российской Федерации, на участке недр федерального значения, расположенном на территории Российской Федерации и простирающемся на ее континентальный шельф, на участке недр федерального значения, содержащем газ, из утверждаемого Правительством Российской Федерации перечня участков недр федерального значения, которые предоставляются в пользование без проведения конкурсов и аукционов;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lastRenderedPageBreak/>
              <w:t>Редакция N 20 от 18.07.2008 - N 36 от 30.12.2012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комиссии,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недр:</w:t>
            </w:r>
          </w:p>
          <w:p w:rsidR="0070068D" w:rsidRDefault="0070068D">
            <w:pPr>
              <w:pStyle w:val="ConsPlusNormal"/>
            </w:pPr>
            <w:r>
              <w:t>при установлении факта открытия месторождения полезных ископаемых на участке недр пользователем недр, проводившим работы по геологическому изучению недр такого участка для разведки и добычи полезных ископаемых открытого месторождения, за исключением участка недр федерального значения, участка недр,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20 от 18.07.2008 - N 31 от 30.11.2011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32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комиссии,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недр:</w:t>
            </w:r>
          </w:p>
          <w:p w:rsidR="0070068D" w:rsidRDefault="0070068D">
            <w:pPr>
              <w:pStyle w:val="ConsPlusNormal"/>
            </w:pPr>
            <w:r>
              <w:t>в целях геологического изучения недр, за исключением недр на участках недр федерального значения и участков недр местного значения;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31 от 30.11.2011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33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 xml:space="preserve">решение комиссии,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</w:t>
            </w:r>
            <w:r>
              <w:lastRenderedPageBreak/>
              <w:t>пользования участками недр:</w:t>
            </w:r>
          </w:p>
          <w:p w:rsidR="0070068D" w:rsidRDefault="0070068D">
            <w:pPr>
              <w:pStyle w:val="ConsPlusNormal"/>
            </w:pPr>
            <w:r>
              <w:t>при установлении факта открытия месторождения полезных ископаемых на участке недр пользователем недр, проводившим работы по геологическому изучению недр такого участка для разведки и добычи полезных ископаемых открытого месторождения, за исключением участка недр федерального значения, участка недр,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lastRenderedPageBreak/>
              <w:t>Редакция N 31 от 30.11.2011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Правительства Российской Федерации, принятое:</w:t>
            </w:r>
          </w:p>
          <w:p w:rsidR="0070068D" w:rsidRDefault="0070068D">
            <w:pPr>
              <w:pStyle w:val="ConsPlusNormal"/>
            </w:pPr>
            <w:r>
              <w:t>по результатам аукциона,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на участке недр федерального значения;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36 от 30.12.2012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35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>решение Правительства Российской Федерации, принятое:</w:t>
            </w:r>
          </w:p>
          <w:p w:rsidR="0070068D" w:rsidRDefault="0070068D">
            <w:pPr>
              <w:pStyle w:val="ConsPlusNormal"/>
            </w:pPr>
            <w:r>
              <w:t>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на участке недр федерального значения континентального шельфа Российской Федерации, на участке недр федерального значения, расположенном на территории Российской Федерации и простирающемся на ее континентальный шельф, на участке недр федерального значения, содержащем газ, из утверждаемого Правительством Российской Федерации перечня участков недр федерального значения, которые предоставляются в пользование без проведения аукционов;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t>Редакция N 36 от 30.12.2012</w:t>
            </w:r>
          </w:p>
        </w:tc>
      </w:tr>
      <w:tr w:rsidR="0070068D">
        <w:tc>
          <w:tcPr>
            <w:tcW w:w="418" w:type="dxa"/>
          </w:tcPr>
          <w:p w:rsidR="0070068D" w:rsidRDefault="0070068D">
            <w:pPr>
              <w:pStyle w:val="ConsPlusNormal"/>
            </w:pPr>
            <w:r>
              <w:t>36</w:t>
            </w:r>
          </w:p>
        </w:tc>
        <w:tc>
          <w:tcPr>
            <w:tcW w:w="7204" w:type="dxa"/>
          </w:tcPr>
          <w:p w:rsidR="0070068D" w:rsidRDefault="0070068D">
            <w:pPr>
              <w:pStyle w:val="ConsPlusNormal"/>
            </w:pPr>
            <w:r>
              <w:t xml:space="preserve">государственный контракт на выполнение работ по геологическому изучению недр (в том числе региональному), заключенный федеральным органом управления государственным фондом недр в соответствии с Федеральным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</w:t>
            </w:r>
            <w:r>
              <w:lastRenderedPageBreak/>
              <w:t>государственных и муниципальных нужд".</w:t>
            </w:r>
          </w:p>
        </w:tc>
        <w:tc>
          <w:tcPr>
            <w:tcW w:w="1980" w:type="dxa"/>
          </w:tcPr>
          <w:p w:rsidR="0070068D" w:rsidRDefault="0070068D">
            <w:pPr>
              <w:pStyle w:val="ConsPlusNormal"/>
            </w:pPr>
            <w:r>
              <w:lastRenderedPageBreak/>
              <w:t>Редакция N 39 от 28.12.2013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Справочник "Сроки ГИН"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8964"/>
      </w:tblGrid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bookmarkStart w:id="15" w:name="P2605"/>
            <w:bookmarkEnd w:id="15"/>
            <w:r>
              <w:t>1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обязательство не установлено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2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6 месяцев с даты государственной регистрации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3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9 месяцев с даты государственной регистрации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4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12 месяцев с даты государственной регистрации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5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6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6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9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7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12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8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[Число месяцев] месяцев с даты государственной регистрации лицензии</w:t>
            </w:r>
          </w:p>
          <w:p w:rsidR="0070068D" w:rsidRDefault="0070068D">
            <w:pPr>
              <w:pStyle w:val="ConsPlusNormal"/>
            </w:pPr>
            <w:r>
              <w:t xml:space="preserve">[Значение выбирается в случае установления иных сроков, помимо предусмотренных </w:t>
            </w:r>
            <w:hyperlink w:anchor="P2605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- 7, по решению Комиссии Роснедр для участков, относящихся к полномочиям Роснедр, или по согласованию с курирующим заместителем Руководителя Роснедр для участков, относящихся к полномочиям территориальных органов Роснедр. При выборе данного значения и заполнении поля прикладывается файл-образ документа, предусматривающего возможность установления других сроков]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9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[Число месяцев] месяцев с даты государственной регистрации Изменения к лицензии</w:t>
            </w:r>
          </w:p>
          <w:p w:rsidR="0070068D" w:rsidRDefault="0070068D">
            <w:pPr>
              <w:pStyle w:val="ConsPlusNormal"/>
            </w:pPr>
            <w:r>
              <w:t xml:space="preserve">[Значение выбирается в случае установления иных сроков, помимо предусмотренных </w:t>
            </w:r>
            <w:hyperlink w:anchor="P2605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- 7, по решению Комиссии Роснедр для участков, относящихся к полномочиям Роснедр, или по согласованию с курирующим заместителем Руководителя Роснедр для участков, относящихся к полномочиям территориальных органов Роснедр. При выборе данного значения и заполнении поля прикладывается файл-образ документа, предусматривающего возможность установления других сроков]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Справочник "Сроки составления отчета по результатам ГИН"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8964"/>
      </w:tblGrid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1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обязательство не установлено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2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6 месяцев с момента выявления месторождения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3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9 месяцев с момента выявления месторождения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4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12 месяцев с момента выявления месторождения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Справочник "Сроки проведения разведки"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8964"/>
      </w:tblGrid>
      <w:tr w:rsidR="0070068D">
        <w:tc>
          <w:tcPr>
            <w:tcW w:w="9602" w:type="dxa"/>
            <w:gridSpan w:val="2"/>
          </w:tcPr>
          <w:p w:rsidR="0070068D" w:rsidRDefault="0070068D">
            <w:pPr>
              <w:pStyle w:val="ConsPlusNormal"/>
            </w:pPr>
            <w:r>
              <w:t>для месторождений полезных ископаемых, учтенных государственным балансом запасов полезных ископаемых: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bookmarkStart w:id="16" w:name="P2640"/>
            <w:bookmarkEnd w:id="16"/>
            <w:r>
              <w:t>1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обязательство не установлено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2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6 месяцев с даты государственной регистрации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3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9 месяцев с даты государственной регистрации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4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12 месяцев с даты государственной регистрации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5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15 месяцев с даты государственной регистрации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6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7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9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8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12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9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15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10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[Число месяцев] месяцев с даты государственной регистрации лицензии</w:t>
            </w:r>
          </w:p>
          <w:p w:rsidR="0070068D" w:rsidRDefault="0070068D">
            <w:pPr>
              <w:pStyle w:val="ConsPlusNormal"/>
            </w:pPr>
            <w:r>
              <w:lastRenderedPageBreak/>
              <w:t xml:space="preserve">[Значение выбирается в случае установления иных сроков, помимо предусмотренных </w:t>
            </w:r>
            <w:hyperlink w:anchor="P2640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- 9, по решению Комиссии Роснедр для участков, относящихся к полномочиям Роснедр, или по согласованию с курирующим заместителем Руководителя Роснедр для участков, относящихся к полномочиям территориальных органов Роснедр. При выборе данного значения и заполнении поля прикладывается файл-образ документа, предусматривающего возможность установления других сроков]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[Число месяцев] месяцев с даты государственной регистрации Изменения к лицензии</w:t>
            </w:r>
          </w:p>
          <w:p w:rsidR="0070068D" w:rsidRDefault="0070068D">
            <w:pPr>
              <w:pStyle w:val="ConsPlusNormal"/>
            </w:pPr>
            <w:r>
              <w:t xml:space="preserve">[Значение выбирается в случае установления иных сроков, помимо предусмотренных </w:t>
            </w:r>
            <w:hyperlink w:anchor="P2640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- 9, по решению Комиссии Роснедр для участков, относящихся к полномочиям Роснедр, или по согласованию с курирующим заместителем Руководителя Роснедр для участков, относящихся к полномочиям территориальных органов Роснедр. При выборе данного значения и заполнении поля прикладывается файл-образ документа, предусматривающего возможность установления других сроков]</w:t>
            </w:r>
          </w:p>
        </w:tc>
      </w:tr>
      <w:tr w:rsidR="0070068D">
        <w:tc>
          <w:tcPr>
            <w:tcW w:w="9602" w:type="dxa"/>
            <w:gridSpan w:val="2"/>
          </w:tcPr>
          <w:p w:rsidR="0070068D" w:rsidRDefault="0070068D">
            <w:pPr>
              <w:pStyle w:val="ConsPlusNormal"/>
            </w:pPr>
            <w:r>
              <w:t>для вновь открытых месторождений полезных ископаемых: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1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обязательство не установлено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2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6 месяцев с даты государственной регистрации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3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9 месяцев с даты государственной регистрации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4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12 месяцев с даты государственной регистрации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5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15 месяцев с даты государственной регистрации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6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6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7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9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8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12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9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15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6 месяцев с даты утверждения результатов государственной экспертизы запасов полезных ископаемых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11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9 месяцев с даты утверждения результатов государственной экспертизы запасов полезных ископаемых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12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12 месяцев с даты утверждения результатов государственной экспертизы запасов полезных ископаемых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13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15 месяцев с даты получения результатов государственной экспертизы запасов полезных ископаемых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14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[Число месяцев] месяцев с даты государственной регистрации лицензии</w:t>
            </w:r>
          </w:p>
          <w:p w:rsidR="0070068D" w:rsidRDefault="0070068D">
            <w:pPr>
              <w:pStyle w:val="ConsPlusNormal"/>
            </w:pPr>
            <w:r>
              <w:t xml:space="preserve">[Значение выбирается в случае установления иных сроков, помимо предусмотренных </w:t>
            </w:r>
            <w:hyperlink w:anchor="P2640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- 13, по решению Комиссии Роснедр для участков, относящихся к полномочиям Роснедр, или по согласованию с курирующим заместителем Руководителя Роснедр для участков, относящихся к полномочиям территориальных органов Роснедр. При выборе данного значения и заполнении поля прикладывается файл-образ документа, предусматривающего возможность установления других сроков]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15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[Число месяцев] месяцев с даты государственной регистрации Изменения к лицензии</w:t>
            </w:r>
          </w:p>
          <w:p w:rsidR="0070068D" w:rsidRDefault="0070068D">
            <w:pPr>
              <w:pStyle w:val="ConsPlusNormal"/>
            </w:pPr>
            <w:r>
              <w:t xml:space="preserve">[Значение выбирается в случае установления иных сроков, помимо предусмотренных </w:t>
            </w:r>
            <w:hyperlink w:anchor="P2640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- 13, по решению Комиссии Роснедр для участков, относящихся к полномочиям Роснедр, или по согласованию с курирующим заместителем Руководителя Роснедр для участков, относящихся к полномочиям территориальных органов Роснедр. При выборе данного значения и заполнении поля прикладывается файл-образ документа, предусматривающего возможность установления других сроков]</w:t>
            </w:r>
          </w:p>
        </w:tc>
      </w:tr>
      <w:tr w:rsidR="0070068D">
        <w:tc>
          <w:tcPr>
            <w:tcW w:w="638" w:type="dxa"/>
          </w:tcPr>
          <w:p w:rsidR="0070068D" w:rsidRDefault="0070068D">
            <w:pPr>
              <w:pStyle w:val="ConsPlusNormal"/>
            </w:pPr>
            <w:r>
              <w:t>16</w:t>
            </w:r>
          </w:p>
        </w:tc>
        <w:tc>
          <w:tcPr>
            <w:tcW w:w="8964" w:type="dxa"/>
          </w:tcPr>
          <w:p w:rsidR="0070068D" w:rsidRDefault="0070068D">
            <w:pPr>
              <w:pStyle w:val="ConsPlusNormal"/>
            </w:pPr>
            <w:r>
              <w:t>- не позднее [Число месяцев] месяцев с даты утверждения результатов государственной экспертизы запасов полезных ископаемых</w:t>
            </w:r>
          </w:p>
          <w:p w:rsidR="0070068D" w:rsidRDefault="0070068D">
            <w:pPr>
              <w:pStyle w:val="ConsPlusNormal"/>
            </w:pPr>
            <w:r>
              <w:t xml:space="preserve">[Значение выбирается в случае установления иных сроков, помимо предусмотренных </w:t>
            </w:r>
            <w:hyperlink w:anchor="P2640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- 13, по решению Комиссии Роснедр для участков, относящихся к полномочиям Роснедр, или по согласованию с курирующим заместителем Руководителя Роснедр для участков, относящихся к полномочиям территориальных органов Роснедр. При выборе </w:t>
            </w:r>
            <w:r>
              <w:lastRenderedPageBreak/>
              <w:t>данного значения и заполнении поля прикладывается файл-образ документа, предусматривающего возможность установления других сроков]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Справочник "Сроки составления отчета по результатам разведки"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8949"/>
      </w:tblGrid>
      <w:tr w:rsidR="0070068D">
        <w:tc>
          <w:tcPr>
            <w:tcW w:w="653" w:type="dxa"/>
          </w:tcPr>
          <w:p w:rsidR="0070068D" w:rsidRDefault="0070068D">
            <w:pPr>
              <w:pStyle w:val="ConsPlusNormal"/>
            </w:pPr>
            <w:bookmarkStart w:id="17" w:name="P2703"/>
            <w:bookmarkEnd w:id="17"/>
            <w:r>
              <w:t>1</w:t>
            </w:r>
          </w:p>
        </w:tc>
        <w:tc>
          <w:tcPr>
            <w:tcW w:w="8949" w:type="dxa"/>
          </w:tcPr>
          <w:p w:rsidR="0070068D" w:rsidRDefault="0070068D">
            <w:pPr>
              <w:pStyle w:val="ConsPlusNormal"/>
            </w:pPr>
            <w:r>
              <w:t>- обязательство не установлено</w:t>
            </w:r>
          </w:p>
        </w:tc>
      </w:tr>
      <w:tr w:rsidR="0070068D">
        <w:tc>
          <w:tcPr>
            <w:tcW w:w="653" w:type="dxa"/>
          </w:tcPr>
          <w:p w:rsidR="0070068D" w:rsidRDefault="0070068D">
            <w:pPr>
              <w:pStyle w:val="ConsPlusNormal"/>
            </w:pPr>
            <w:r>
              <w:t>2</w:t>
            </w:r>
          </w:p>
        </w:tc>
        <w:tc>
          <w:tcPr>
            <w:tcW w:w="8949" w:type="dxa"/>
          </w:tcPr>
          <w:p w:rsidR="0070068D" w:rsidRDefault="0070068D">
            <w:pPr>
              <w:pStyle w:val="ConsPlusNormal"/>
            </w:pPr>
            <w:r>
              <w:t>- не позднее 6 месяцев после завершения разведки</w:t>
            </w:r>
          </w:p>
        </w:tc>
      </w:tr>
      <w:tr w:rsidR="0070068D">
        <w:tc>
          <w:tcPr>
            <w:tcW w:w="653" w:type="dxa"/>
          </w:tcPr>
          <w:p w:rsidR="0070068D" w:rsidRDefault="0070068D">
            <w:pPr>
              <w:pStyle w:val="ConsPlusNormal"/>
            </w:pPr>
            <w:r>
              <w:t>3</w:t>
            </w:r>
          </w:p>
        </w:tc>
        <w:tc>
          <w:tcPr>
            <w:tcW w:w="8949" w:type="dxa"/>
          </w:tcPr>
          <w:p w:rsidR="0070068D" w:rsidRDefault="0070068D">
            <w:pPr>
              <w:pStyle w:val="ConsPlusNormal"/>
            </w:pPr>
            <w:r>
              <w:t>- не позднее 9 месяцев после завершения разведки</w:t>
            </w:r>
          </w:p>
        </w:tc>
      </w:tr>
      <w:tr w:rsidR="0070068D">
        <w:tc>
          <w:tcPr>
            <w:tcW w:w="653" w:type="dxa"/>
          </w:tcPr>
          <w:p w:rsidR="0070068D" w:rsidRDefault="0070068D">
            <w:pPr>
              <w:pStyle w:val="ConsPlusNormal"/>
            </w:pPr>
            <w:r>
              <w:t>4</w:t>
            </w:r>
          </w:p>
        </w:tc>
        <w:tc>
          <w:tcPr>
            <w:tcW w:w="8949" w:type="dxa"/>
          </w:tcPr>
          <w:p w:rsidR="0070068D" w:rsidRDefault="0070068D">
            <w:pPr>
              <w:pStyle w:val="ConsPlusNormal"/>
            </w:pPr>
            <w:r>
              <w:t>- не позднее 12 месяцев после завершения разведки</w:t>
            </w:r>
          </w:p>
        </w:tc>
      </w:tr>
      <w:tr w:rsidR="0070068D">
        <w:tc>
          <w:tcPr>
            <w:tcW w:w="653" w:type="dxa"/>
          </w:tcPr>
          <w:p w:rsidR="0070068D" w:rsidRDefault="0070068D">
            <w:pPr>
              <w:pStyle w:val="ConsPlusNormal"/>
            </w:pPr>
            <w:r>
              <w:t>5</w:t>
            </w:r>
          </w:p>
        </w:tc>
        <w:tc>
          <w:tcPr>
            <w:tcW w:w="8949" w:type="dxa"/>
          </w:tcPr>
          <w:p w:rsidR="0070068D" w:rsidRDefault="0070068D">
            <w:pPr>
              <w:pStyle w:val="ConsPlusNormal"/>
            </w:pPr>
            <w:r>
              <w:t>- не позднее 6 месяцев с даты государственной регистрации лицензии</w:t>
            </w:r>
          </w:p>
        </w:tc>
      </w:tr>
      <w:tr w:rsidR="0070068D">
        <w:tc>
          <w:tcPr>
            <w:tcW w:w="653" w:type="dxa"/>
          </w:tcPr>
          <w:p w:rsidR="0070068D" w:rsidRDefault="0070068D">
            <w:pPr>
              <w:pStyle w:val="ConsPlusNormal"/>
            </w:pPr>
            <w:r>
              <w:t>6</w:t>
            </w:r>
          </w:p>
        </w:tc>
        <w:tc>
          <w:tcPr>
            <w:tcW w:w="8949" w:type="dxa"/>
          </w:tcPr>
          <w:p w:rsidR="0070068D" w:rsidRDefault="0070068D">
            <w:pPr>
              <w:pStyle w:val="ConsPlusNormal"/>
            </w:pPr>
            <w:r>
              <w:t>- не позднее 9 месяцев с даты государственной регистрации лицензии</w:t>
            </w:r>
          </w:p>
        </w:tc>
      </w:tr>
      <w:tr w:rsidR="0070068D">
        <w:tc>
          <w:tcPr>
            <w:tcW w:w="653" w:type="dxa"/>
          </w:tcPr>
          <w:p w:rsidR="0070068D" w:rsidRDefault="0070068D">
            <w:pPr>
              <w:pStyle w:val="ConsPlusNormal"/>
            </w:pPr>
            <w:r>
              <w:t>7</w:t>
            </w:r>
          </w:p>
        </w:tc>
        <w:tc>
          <w:tcPr>
            <w:tcW w:w="8949" w:type="dxa"/>
          </w:tcPr>
          <w:p w:rsidR="0070068D" w:rsidRDefault="0070068D">
            <w:pPr>
              <w:pStyle w:val="ConsPlusNormal"/>
            </w:pPr>
            <w:r>
              <w:t>- не позднее 12 месяцев с даты государственной регистрации лицензии</w:t>
            </w:r>
          </w:p>
        </w:tc>
      </w:tr>
      <w:tr w:rsidR="0070068D">
        <w:tc>
          <w:tcPr>
            <w:tcW w:w="653" w:type="dxa"/>
          </w:tcPr>
          <w:p w:rsidR="0070068D" w:rsidRDefault="0070068D">
            <w:pPr>
              <w:pStyle w:val="ConsPlusNormal"/>
            </w:pPr>
            <w:r>
              <w:t>8</w:t>
            </w:r>
          </w:p>
        </w:tc>
        <w:tc>
          <w:tcPr>
            <w:tcW w:w="8949" w:type="dxa"/>
          </w:tcPr>
          <w:p w:rsidR="0070068D" w:rsidRDefault="0070068D">
            <w:pPr>
              <w:pStyle w:val="ConsPlusNormal"/>
            </w:pPr>
            <w:r>
              <w:t>- не позднее 6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53" w:type="dxa"/>
          </w:tcPr>
          <w:p w:rsidR="0070068D" w:rsidRDefault="0070068D">
            <w:pPr>
              <w:pStyle w:val="ConsPlusNormal"/>
            </w:pPr>
            <w:r>
              <w:t>9</w:t>
            </w:r>
          </w:p>
        </w:tc>
        <w:tc>
          <w:tcPr>
            <w:tcW w:w="8949" w:type="dxa"/>
          </w:tcPr>
          <w:p w:rsidR="0070068D" w:rsidRDefault="0070068D">
            <w:pPr>
              <w:pStyle w:val="ConsPlusNormal"/>
            </w:pPr>
            <w:r>
              <w:t>- не позднее 9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53" w:type="dxa"/>
          </w:tcPr>
          <w:p w:rsidR="0070068D" w:rsidRDefault="0070068D">
            <w:pPr>
              <w:pStyle w:val="ConsPlusNormal"/>
            </w:pPr>
            <w:r>
              <w:t>10</w:t>
            </w:r>
          </w:p>
        </w:tc>
        <w:tc>
          <w:tcPr>
            <w:tcW w:w="8949" w:type="dxa"/>
          </w:tcPr>
          <w:p w:rsidR="0070068D" w:rsidRDefault="0070068D">
            <w:pPr>
              <w:pStyle w:val="ConsPlusNormal"/>
            </w:pPr>
            <w:r>
              <w:t>- не позднее 12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53" w:type="dxa"/>
          </w:tcPr>
          <w:p w:rsidR="0070068D" w:rsidRDefault="0070068D">
            <w:pPr>
              <w:pStyle w:val="ConsPlusNormal"/>
            </w:pPr>
            <w:r>
              <w:t>11</w:t>
            </w:r>
          </w:p>
        </w:tc>
        <w:tc>
          <w:tcPr>
            <w:tcW w:w="8949" w:type="dxa"/>
          </w:tcPr>
          <w:p w:rsidR="0070068D" w:rsidRDefault="0070068D">
            <w:pPr>
              <w:pStyle w:val="ConsPlusNormal"/>
            </w:pPr>
            <w:r>
              <w:t>- не позднее [Число месяцев] месяцев с даты государственной регистрации лицензии</w:t>
            </w:r>
          </w:p>
          <w:p w:rsidR="0070068D" w:rsidRDefault="0070068D">
            <w:pPr>
              <w:pStyle w:val="ConsPlusNormal"/>
            </w:pPr>
            <w:r>
              <w:t xml:space="preserve">[Значение выбирается в случае установления иных сроков, помимо предусмотренных </w:t>
            </w:r>
            <w:hyperlink w:anchor="P2703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- 10, по решению Комиссии Роснедр для участков, относящихся к полномочиям Роснедр, или по согласованию с курирующим заместителем Руководителя Роснедр для участков, относящихся к полномочиям территориальных органов Роснедр. При выборе данного значения и заполнении поля прикладывается файл-образ документа, предусматривающего возможность установления других сроков]</w:t>
            </w:r>
          </w:p>
        </w:tc>
      </w:tr>
      <w:tr w:rsidR="0070068D">
        <w:tc>
          <w:tcPr>
            <w:tcW w:w="653" w:type="dxa"/>
          </w:tcPr>
          <w:p w:rsidR="0070068D" w:rsidRDefault="0070068D">
            <w:pPr>
              <w:pStyle w:val="ConsPlusNormal"/>
            </w:pPr>
            <w:r>
              <w:t>12</w:t>
            </w:r>
          </w:p>
        </w:tc>
        <w:tc>
          <w:tcPr>
            <w:tcW w:w="8949" w:type="dxa"/>
          </w:tcPr>
          <w:p w:rsidR="0070068D" w:rsidRDefault="0070068D">
            <w:pPr>
              <w:pStyle w:val="ConsPlusNormal"/>
            </w:pPr>
            <w:r>
              <w:t>- не позднее [Число месяцев] месяцев с даты государственной регистрации Изменения к лицензии</w:t>
            </w:r>
          </w:p>
          <w:p w:rsidR="0070068D" w:rsidRDefault="0070068D">
            <w:pPr>
              <w:pStyle w:val="ConsPlusNormal"/>
            </w:pPr>
            <w:r>
              <w:lastRenderedPageBreak/>
              <w:t xml:space="preserve">[Значение выбирается в случае установления иных сроков, помимо предусмотренных </w:t>
            </w:r>
            <w:hyperlink w:anchor="P2703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- 10, по решению Комиссии Роснедр для участков, относящихся к полномочиям Роснедр, или по согласованию с курирующим заместителем Руководителя Роснедр для участков, относящихся к полномочиям территориальных органов Роснедр. При выборе данного значения и заполнении поля прикладывается файл-образ документа, предусматривающего возможность установления других сроков]</w:t>
            </w:r>
          </w:p>
        </w:tc>
      </w:tr>
      <w:tr w:rsidR="0070068D">
        <w:tc>
          <w:tcPr>
            <w:tcW w:w="653" w:type="dxa"/>
          </w:tcPr>
          <w:p w:rsidR="0070068D" w:rsidRDefault="0070068D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8949" w:type="dxa"/>
          </w:tcPr>
          <w:p w:rsidR="0070068D" w:rsidRDefault="0070068D">
            <w:pPr>
              <w:pStyle w:val="ConsPlusNormal"/>
            </w:pPr>
            <w:r>
              <w:t>- не позднее [Число месяцев] месяцев после завершения разведки</w:t>
            </w:r>
          </w:p>
          <w:p w:rsidR="0070068D" w:rsidRDefault="0070068D">
            <w:pPr>
              <w:pStyle w:val="ConsPlusNormal"/>
            </w:pPr>
            <w:r>
              <w:t xml:space="preserve">[Значение выбирается в случае установления иных сроков, помимо предусмотренных </w:t>
            </w:r>
            <w:hyperlink w:anchor="P2703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- 10, по решению Комиссии Роснедр для участков, относящихся к полномочиям Роснедр, или по согласованию с курирующим заместителем Руководителя Роснедр для участков, относящихся к полномочиям территориальных органов Роснедр. При выборе данного значения и заполнении поля прикладывается файл-образ документа, предусматривающего возможность установления других сроков]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Справочник "Сроки подготовки технического проекта"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922"/>
      </w:tblGrid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bookmarkStart w:id="18" w:name="P2735"/>
            <w:bookmarkEnd w:id="18"/>
            <w:r>
              <w:t>1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обязательство не установлено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2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6 месяцев с даты утверждения результатов государственной экспертизы запасов полезных ископаемых по материалам разведочных работ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3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9 месяцев с даты утверждения результатов государственной экспертизы запасов полезных ископаемых по материалам разведочных работ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4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12 месяцев с даты утверждения результатов государственной экспертизы запасов полезных ископаемых по материалам разведочных работ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5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15 месяцев с даты утверждения результатов государственной экспертизы запасов полезных ископаемых по материалам разведочных работ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6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6 месяцев с даты государственной регистрации лицензии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7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9 месяцев с даты государственной регистрации лицензии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12 месяцев с даты государственной регистрации лицензии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9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24 месяцев с даты государственной регистрации лицензии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10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36 месяцев с даты государственной регистрации лицензии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11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6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12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9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13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12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14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24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15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36 месяцев с даты государственной регистрации Изменения к лицензии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16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[Число месяцев] месяцев с даты государственной регистрации лицензии</w:t>
            </w:r>
          </w:p>
          <w:p w:rsidR="0070068D" w:rsidRDefault="0070068D">
            <w:pPr>
              <w:pStyle w:val="ConsPlusNormal"/>
            </w:pPr>
            <w:r>
              <w:t xml:space="preserve">[Значение выбирается в случае установления иных сроков, помимо предусмотренных </w:t>
            </w:r>
            <w:hyperlink w:anchor="P2735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- 15, по решению Комиссии Роснедр для участков, относящихся к полномочиям Роснедр, или по согласованию с курирующим заместителем Руководителя Роснедр для участков, относящихся к полномочиям территориальных органов Роснедр. При выборе данного значения и заполнении поля прикладывается файл-образ документа, предусматривающего возможность установления других сроков]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17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[Число месяцев] месяцев с даты государственной регистрации Изменения к лицензии</w:t>
            </w:r>
          </w:p>
          <w:p w:rsidR="0070068D" w:rsidRDefault="0070068D">
            <w:pPr>
              <w:pStyle w:val="ConsPlusNormal"/>
            </w:pPr>
            <w:r>
              <w:t xml:space="preserve">[Значение выбирается в случае установления иных сроков, помимо предусмотренных </w:t>
            </w:r>
            <w:hyperlink w:anchor="P2735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- 15, по решению Комиссии Роснедр для участков, относящихся к полномочиям Роснедр, или по согласованию с курирующим заместителем Руководителя Роснедр для участков, относящихся к полномочиям территориальных органов Роснедр. При выборе данного значения и заполнении поля прикладывается файл-образ документа, предусматривающего возможность установления других сроков]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18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[Число месяцев] месяцев с даты утверждения результатов государственной экспертизы запасов полезных ископаемых по материалам разведочных работ</w:t>
            </w:r>
          </w:p>
          <w:p w:rsidR="0070068D" w:rsidRDefault="0070068D">
            <w:pPr>
              <w:pStyle w:val="ConsPlusNormal"/>
            </w:pPr>
            <w:r>
              <w:t xml:space="preserve">[Значение выбирается в случае установления иных сроков, помимо предусмотренных </w:t>
            </w:r>
            <w:hyperlink w:anchor="P2735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- 15, по решению Комиссии Роснедр для участков, относящихся к полномочиям Роснедр, или по согласованию с курирующим заместителем Руководителя Роснедр для участков, относящихся к полномочиям территориальных органов Роснедр. При выборе данного значения и заполнении поля прикладывается файл-образ документа, предусматривающего возможность установления других сроков]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Справочник "Сроки начала проведения ГИН"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922"/>
      </w:tblGrid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1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обязательство не установлено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2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6 месяцев с даты утверждения в установленном порядке проектной документации на проведение работ по геологическому изучению недр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3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9 месяцев с даты утверждения в установленном порядке проектной документации на проведение работ по геологическому изучению недр</w:t>
            </w:r>
          </w:p>
        </w:tc>
      </w:tr>
      <w:tr w:rsidR="0070068D">
        <w:tc>
          <w:tcPr>
            <w:tcW w:w="680" w:type="dxa"/>
          </w:tcPr>
          <w:p w:rsidR="0070068D" w:rsidRDefault="0070068D">
            <w:pPr>
              <w:pStyle w:val="ConsPlusNormal"/>
            </w:pPr>
            <w:r>
              <w:t>4</w:t>
            </w:r>
          </w:p>
        </w:tc>
        <w:tc>
          <w:tcPr>
            <w:tcW w:w="8922" w:type="dxa"/>
          </w:tcPr>
          <w:p w:rsidR="0070068D" w:rsidRDefault="0070068D">
            <w:pPr>
              <w:pStyle w:val="ConsPlusNormal"/>
            </w:pPr>
            <w:r>
              <w:t>- не позднее 12 месяцев с даты утверждения в установленном порядке проектной документации на проведение работ по геологическому изучению недр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Справочник "Сроки начала проведения разведки"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0"/>
        <w:gridCol w:w="8952"/>
      </w:tblGrid>
      <w:tr w:rsidR="0070068D">
        <w:tc>
          <w:tcPr>
            <w:tcW w:w="650" w:type="dxa"/>
          </w:tcPr>
          <w:p w:rsidR="0070068D" w:rsidRDefault="0070068D">
            <w:pPr>
              <w:pStyle w:val="ConsPlusNormal"/>
            </w:pPr>
            <w:r>
              <w:t>1</w:t>
            </w:r>
          </w:p>
        </w:tc>
        <w:tc>
          <w:tcPr>
            <w:tcW w:w="8952" w:type="dxa"/>
          </w:tcPr>
          <w:p w:rsidR="0070068D" w:rsidRDefault="0070068D">
            <w:pPr>
              <w:pStyle w:val="ConsPlusNormal"/>
            </w:pPr>
            <w:r>
              <w:t>- обязательство не установлено</w:t>
            </w:r>
          </w:p>
        </w:tc>
      </w:tr>
      <w:tr w:rsidR="0070068D">
        <w:tc>
          <w:tcPr>
            <w:tcW w:w="650" w:type="dxa"/>
          </w:tcPr>
          <w:p w:rsidR="0070068D" w:rsidRDefault="0070068D">
            <w:pPr>
              <w:pStyle w:val="ConsPlusNormal"/>
            </w:pPr>
            <w:r>
              <w:t>2</w:t>
            </w:r>
          </w:p>
        </w:tc>
        <w:tc>
          <w:tcPr>
            <w:tcW w:w="8952" w:type="dxa"/>
          </w:tcPr>
          <w:p w:rsidR="0070068D" w:rsidRDefault="0070068D">
            <w:pPr>
              <w:pStyle w:val="ConsPlusNormal"/>
            </w:pPr>
            <w:r>
              <w:t>- не позднее 6 месяцев с даты утверждения в установленном порядке проектной документации на проведение работ по разведке месторождений полезных ископаемых</w:t>
            </w:r>
          </w:p>
        </w:tc>
      </w:tr>
      <w:tr w:rsidR="0070068D">
        <w:tc>
          <w:tcPr>
            <w:tcW w:w="650" w:type="dxa"/>
          </w:tcPr>
          <w:p w:rsidR="0070068D" w:rsidRDefault="0070068D">
            <w:pPr>
              <w:pStyle w:val="ConsPlusNormal"/>
            </w:pPr>
            <w:r>
              <w:t>3</w:t>
            </w:r>
          </w:p>
        </w:tc>
        <w:tc>
          <w:tcPr>
            <w:tcW w:w="8952" w:type="dxa"/>
          </w:tcPr>
          <w:p w:rsidR="0070068D" w:rsidRDefault="0070068D">
            <w:pPr>
              <w:pStyle w:val="ConsPlusNormal"/>
            </w:pPr>
            <w:r>
              <w:t>- не позднее 9 месяцев с даты утверждения в установленном порядке проектной документации на проведение работ по разведке месторождения полезных ископаемых</w:t>
            </w:r>
          </w:p>
        </w:tc>
      </w:tr>
      <w:tr w:rsidR="0070068D">
        <w:tc>
          <w:tcPr>
            <w:tcW w:w="650" w:type="dxa"/>
          </w:tcPr>
          <w:p w:rsidR="0070068D" w:rsidRDefault="0070068D">
            <w:pPr>
              <w:pStyle w:val="ConsPlusNormal"/>
            </w:pPr>
            <w:r>
              <w:t>4</w:t>
            </w:r>
          </w:p>
        </w:tc>
        <w:tc>
          <w:tcPr>
            <w:tcW w:w="8952" w:type="dxa"/>
          </w:tcPr>
          <w:p w:rsidR="0070068D" w:rsidRDefault="0070068D">
            <w:pPr>
              <w:pStyle w:val="ConsPlusNormal"/>
            </w:pPr>
            <w:r>
              <w:t>- не позднее 12 месяцев с даты утверждения в установленном порядке проектной документации на проведение работ по разведке месторождения полезных ископаемых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Справочник "Сроки начала разработки"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8968"/>
      </w:tblGrid>
      <w:tr w:rsidR="0070068D">
        <w:tc>
          <w:tcPr>
            <w:tcW w:w="634" w:type="dxa"/>
          </w:tcPr>
          <w:p w:rsidR="0070068D" w:rsidRDefault="0070068D">
            <w:pPr>
              <w:pStyle w:val="ConsPlusNormal"/>
            </w:pPr>
            <w:bookmarkStart w:id="19" w:name="P2799"/>
            <w:bookmarkEnd w:id="19"/>
            <w:r>
              <w:t>1</w:t>
            </w:r>
          </w:p>
        </w:tc>
        <w:tc>
          <w:tcPr>
            <w:tcW w:w="8968" w:type="dxa"/>
          </w:tcPr>
          <w:p w:rsidR="0070068D" w:rsidRDefault="0070068D">
            <w:pPr>
              <w:pStyle w:val="ConsPlusNormal"/>
            </w:pPr>
            <w:r>
              <w:t>- обязательство не установлено</w:t>
            </w:r>
          </w:p>
        </w:tc>
      </w:tr>
      <w:tr w:rsidR="0070068D">
        <w:tc>
          <w:tcPr>
            <w:tcW w:w="634" w:type="dxa"/>
          </w:tcPr>
          <w:p w:rsidR="0070068D" w:rsidRDefault="0070068D">
            <w:pPr>
              <w:pStyle w:val="ConsPlusNormal"/>
            </w:pPr>
            <w:r>
              <w:t>2</w:t>
            </w:r>
          </w:p>
        </w:tc>
        <w:tc>
          <w:tcPr>
            <w:tcW w:w="8968" w:type="dxa"/>
          </w:tcPr>
          <w:p w:rsidR="0070068D" w:rsidRDefault="0070068D">
            <w:pPr>
              <w:pStyle w:val="ConsPlusNormal"/>
            </w:pPr>
            <w:r>
              <w:t>- не позднее 12 месяцев с даты утверждения в установленном порядке технического проекта разработки месторождения</w:t>
            </w:r>
          </w:p>
        </w:tc>
      </w:tr>
      <w:tr w:rsidR="0070068D">
        <w:tc>
          <w:tcPr>
            <w:tcW w:w="634" w:type="dxa"/>
          </w:tcPr>
          <w:p w:rsidR="0070068D" w:rsidRDefault="0070068D">
            <w:pPr>
              <w:pStyle w:val="ConsPlusNormal"/>
            </w:pPr>
            <w:r>
              <w:t>3</w:t>
            </w:r>
          </w:p>
        </w:tc>
        <w:tc>
          <w:tcPr>
            <w:tcW w:w="8968" w:type="dxa"/>
          </w:tcPr>
          <w:p w:rsidR="0070068D" w:rsidRDefault="0070068D">
            <w:pPr>
              <w:pStyle w:val="ConsPlusNormal"/>
            </w:pPr>
            <w:r>
              <w:t>- не позднее 24 месяцев с даты утверждения в установленном порядке технического проекта разработки месторождения</w:t>
            </w:r>
          </w:p>
        </w:tc>
      </w:tr>
      <w:tr w:rsidR="0070068D">
        <w:tc>
          <w:tcPr>
            <w:tcW w:w="634" w:type="dxa"/>
          </w:tcPr>
          <w:p w:rsidR="0070068D" w:rsidRDefault="0070068D">
            <w:pPr>
              <w:pStyle w:val="ConsPlusNormal"/>
            </w:pPr>
            <w:r>
              <w:t>4</w:t>
            </w:r>
          </w:p>
        </w:tc>
        <w:tc>
          <w:tcPr>
            <w:tcW w:w="8968" w:type="dxa"/>
          </w:tcPr>
          <w:p w:rsidR="0070068D" w:rsidRDefault="0070068D">
            <w:pPr>
              <w:pStyle w:val="ConsPlusNormal"/>
            </w:pPr>
            <w:r>
              <w:t>- не позднее 36 месяцев с даты утверждения в установленном порядке технического проекта разработки месторождения</w:t>
            </w:r>
          </w:p>
        </w:tc>
      </w:tr>
      <w:tr w:rsidR="0070068D">
        <w:tc>
          <w:tcPr>
            <w:tcW w:w="634" w:type="dxa"/>
          </w:tcPr>
          <w:p w:rsidR="0070068D" w:rsidRDefault="0070068D">
            <w:pPr>
              <w:pStyle w:val="ConsPlusNormal"/>
            </w:pPr>
            <w:r>
              <w:t>5</w:t>
            </w:r>
          </w:p>
        </w:tc>
        <w:tc>
          <w:tcPr>
            <w:tcW w:w="8968" w:type="dxa"/>
          </w:tcPr>
          <w:p w:rsidR="0070068D" w:rsidRDefault="0070068D">
            <w:pPr>
              <w:pStyle w:val="ConsPlusNormal"/>
            </w:pPr>
            <w:r>
              <w:t>- не позднее 48 месяцев с даты утверждения в установленном порядке технического проекта разработки месторождения</w:t>
            </w:r>
          </w:p>
        </w:tc>
      </w:tr>
      <w:tr w:rsidR="0070068D">
        <w:tc>
          <w:tcPr>
            <w:tcW w:w="634" w:type="dxa"/>
          </w:tcPr>
          <w:p w:rsidR="0070068D" w:rsidRDefault="0070068D">
            <w:pPr>
              <w:pStyle w:val="ConsPlusNormal"/>
            </w:pPr>
            <w:r>
              <w:t>6</w:t>
            </w:r>
          </w:p>
        </w:tc>
        <w:tc>
          <w:tcPr>
            <w:tcW w:w="8968" w:type="dxa"/>
          </w:tcPr>
          <w:p w:rsidR="0070068D" w:rsidRDefault="0070068D">
            <w:pPr>
              <w:pStyle w:val="ConsPlusNormal"/>
            </w:pPr>
            <w:r>
              <w:t>- не позднее [Число месяцев] месяцев с даты утверждения в установленном порядке технического проекта разработки месторождения</w:t>
            </w:r>
          </w:p>
          <w:p w:rsidR="0070068D" w:rsidRDefault="0070068D">
            <w:pPr>
              <w:pStyle w:val="ConsPlusNormal"/>
            </w:pPr>
            <w:r>
              <w:t xml:space="preserve">[Значение выбирается в случае установления иных сроков, помимо предусмотренных </w:t>
            </w:r>
            <w:hyperlink w:anchor="P2799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- 5, по решению Комиссии Роснедр для участков, относящихся к полномочиям Роснедр, или по согласованию с курирующим заместителем Руководителя Роснедр для участков, относящихся к полномочиям территориальных органов Роснедр. При выборе данного значения и заполнении поля прикладывается файл-образ документа, предусматривающего возможность установления других сроков]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Справочник "Право собственности на добываемое сырье"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8968"/>
      </w:tblGrid>
      <w:tr w:rsidR="0070068D">
        <w:tc>
          <w:tcPr>
            <w:tcW w:w="634" w:type="dxa"/>
          </w:tcPr>
          <w:p w:rsidR="0070068D" w:rsidRDefault="0070068D">
            <w:pPr>
              <w:pStyle w:val="ConsPlusNormal"/>
            </w:pPr>
            <w:r>
              <w:t>1</w:t>
            </w:r>
          </w:p>
        </w:tc>
        <w:tc>
          <w:tcPr>
            <w:tcW w:w="8968" w:type="dxa"/>
          </w:tcPr>
          <w:p w:rsidR="0070068D" w:rsidRDefault="0070068D">
            <w:pPr>
              <w:pStyle w:val="ConsPlusNormal"/>
            </w:pPr>
            <w:r>
              <w:t>Лицензия не предусматривает промышленную разработку месторождений</w:t>
            </w:r>
          </w:p>
        </w:tc>
      </w:tr>
      <w:tr w:rsidR="0070068D">
        <w:tc>
          <w:tcPr>
            <w:tcW w:w="634" w:type="dxa"/>
          </w:tcPr>
          <w:p w:rsidR="0070068D" w:rsidRDefault="0070068D">
            <w:pPr>
              <w:pStyle w:val="ConsPlusNormal"/>
            </w:pPr>
            <w:r>
              <w:t>2</w:t>
            </w:r>
          </w:p>
        </w:tc>
        <w:tc>
          <w:tcPr>
            <w:tcW w:w="8968" w:type="dxa"/>
          </w:tcPr>
          <w:p w:rsidR="0070068D" w:rsidRDefault="0070068D">
            <w:pPr>
              <w:pStyle w:val="ConsPlusNormal"/>
            </w:pPr>
            <w:r>
              <w:t>Добытое из недр минеральное сырье является собственностью пользователя недр. Пользователь недр имеет право использовать отходы своего горнодобывающего и связанных с ним перерабатывающих производств</w:t>
            </w:r>
          </w:p>
        </w:tc>
      </w:tr>
      <w:tr w:rsidR="0070068D">
        <w:tc>
          <w:tcPr>
            <w:tcW w:w="634" w:type="dxa"/>
          </w:tcPr>
          <w:p w:rsidR="0070068D" w:rsidRDefault="0070068D">
            <w:pPr>
              <w:pStyle w:val="ConsPlusNormal"/>
            </w:pPr>
            <w:r>
              <w:t>3</w:t>
            </w:r>
          </w:p>
        </w:tc>
        <w:tc>
          <w:tcPr>
            <w:tcW w:w="8968" w:type="dxa"/>
          </w:tcPr>
          <w:p w:rsidR="0070068D" w:rsidRDefault="0070068D">
            <w:pPr>
              <w:pStyle w:val="ConsPlusNormal"/>
            </w:pPr>
            <w:r>
              <w:t xml:space="preserve">Добытое из недр минеральное сырье является собственностью пользователя недр. Пользователь недр не имеет право использовать отходы своего горнодобывающего и </w:t>
            </w:r>
            <w:r>
              <w:lastRenderedPageBreak/>
              <w:t>связанных с ним перерабатывающих производств</w:t>
            </w:r>
          </w:p>
        </w:tc>
      </w:tr>
      <w:tr w:rsidR="0070068D">
        <w:tc>
          <w:tcPr>
            <w:tcW w:w="634" w:type="dxa"/>
          </w:tcPr>
          <w:p w:rsidR="0070068D" w:rsidRDefault="0070068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968" w:type="dxa"/>
          </w:tcPr>
          <w:p w:rsidR="0070068D" w:rsidRDefault="0070068D">
            <w:pPr>
              <w:pStyle w:val="ConsPlusNormal"/>
            </w:pPr>
            <w:r>
              <w:t>Добытое из недр минеральное сырье является собственностью Российской Федерации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r>
        <w:t>Справочник "Дополнительные обязательства при актуализации"</w:t>
      </w:r>
    </w:p>
    <w:p w:rsidR="0070068D" w:rsidRDefault="007006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"/>
        <w:gridCol w:w="8618"/>
      </w:tblGrid>
      <w:tr w:rsidR="0070068D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0068D" w:rsidRDefault="0070068D">
            <w:pPr>
              <w:pStyle w:val="ConsPlusNormal"/>
            </w:pPr>
            <w:r>
              <w:t>13.3.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70068D" w:rsidRDefault="0070068D">
            <w:pPr>
              <w:pStyle w:val="ConsPlusNormal"/>
            </w:pPr>
            <w:r>
              <w:t>Пользователь недр обязан привести действующие технические проекты разработки месторождений полезных ископаемых и иную проектную документацию на выполнение работ, связанных с пользованием участками недр, а также сведения о запасах полезных ископаемых на предоставленных в пользование участках недр в соответствие с действующим законодательством, нормативными актами:</w:t>
            </w:r>
          </w:p>
        </w:tc>
      </w:tr>
      <w:tr w:rsidR="0070068D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0068D" w:rsidRDefault="0070068D">
            <w:pPr>
              <w:pStyle w:val="ConsPlusNormal"/>
            </w:pPr>
            <w:r>
              <w:t>13.3.1.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70068D" w:rsidRDefault="0070068D">
            <w:pPr>
              <w:pStyle w:val="ConsPlusNormal"/>
            </w:pPr>
            <w:r>
              <w:t>в отношении проектной документации на проведение работ по геологическому изучению недр, включая поиски и оценку месторождений полезных ископаемых, разведке месторождений полезных ископаемых - утвердить в установленном порядке подготовленную в соответствии с действующими на момент утверждения требованиями проектную документацию: [Дополнительные обязательства по проектам ГИН];</w:t>
            </w:r>
          </w:p>
        </w:tc>
      </w:tr>
      <w:tr w:rsidR="0070068D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0068D" w:rsidRDefault="0070068D">
            <w:pPr>
              <w:pStyle w:val="ConsPlusNormal"/>
            </w:pPr>
            <w:r>
              <w:t>13.3.2.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70068D" w:rsidRDefault="0070068D">
            <w:pPr>
              <w:pStyle w:val="ConsPlusNormal"/>
            </w:pPr>
            <w:r>
              <w:t>в отношении технических проектов разработки месторождений полезных ископаемых - утвердить в установленном порядке подготовленные в соответствии с действующими на момент утверждения требованиями технические проекты (технический проект): [Дополнительные обязательства по техническим проектам];</w:t>
            </w:r>
          </w:p>
        </w:tc>
      </w:tr>
      <w:tr w:rsidR="0070068D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0068D" w:rsidRDefault="0070068D">
            <w:pPr>
              <w:pStyle w:val="ConsPlusNormal"/>
            </w:pPr>
            <w:r>
              <w:t>13.3.3.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70068D" w:rsidRDefault="0070068D">
            <w:pPr>
              <w:pStyle w:val="ConsPlusNormal"/>
            </w:pPr>
            <w:r>
              <w:t>в отношении сведений о запасах полезных ископаемых (материалов подсчета запасов) - представить подготовленные в установленном порядке материалы, соответствующие действующим на момент представления требованиям на государственную экспертизу запасов; [Дополнительные обязательства по пересчету запасов].</w:t>
            </w:r>
          </w:p>
        </w:tc>
      </w:tr>
    </w:tbl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right"/>
      </w:pPr>
      <w:r>
        <w:t>Приложение 3</w:t>
      </w:r>
    </w:p>
    <w:p w:rsidR="0070068D" w:rsidRDefault="0070068D">
      <w:pPr>
        <w:pStyle w:val="ConsPlusNormal"/>
        <w:jc w:val="right"/>
      </w:pPr>
      <w:r>
        <w:t>к Регламенту проведения</w:t>
      </w:r>
    </w:p>
    <w:p w:rsidR="0070068D" w:rsidRDefault="0070068D">
      <w:pPr>
        <w:pStyle w:val="ConsPlusNormal"/>
        <w:jc w:val="right"/>
      </w:pPr>
      <w:r>
        <w:lastRenderedPageBreak/>
        <w:t>разовой актуализации лицензий</w:t>
      </w:r>
    </w:p>
    <w:p w:rsidR="0070068D" w:rsidRDefault="0070068D">
      <w:pPr>
        <w:pStyle w:val="ConsPlusNormal"/>
        <w:jc w:val="right"/>
      </w:pPr>
      <w:r>
        <w:t>на пользование недрами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bookmarkStart w:id="20" w:name="P2844"/>
      <w:bookmarkEnd w:id="20"/>
      <w:r>
        <w:t>БЛОК-СХЕМА ПРОЦЕССА ПРИНЯТИЯ РЕШЕНИЯ</w:t>
      </w:r>
    </w:p>
    <w:p w:rsidR="0070068D" w:rsidRDefault="0070068D">
      <w:pPr>
        <w:pStyle w:val="ConsPlusNormal"/>
        <w:jc w:val="center"/>
      </w:pPr>
      <w:r>
        <w:t>О ВКЛЮЧЕНИИ ЛИЦЕНЗИЙ В ПЕРЕЧЕНЬ ЛИЦЕНЗИЙ НА ПОЛЬЗОВАНИЕ</w:t>
      </w:r>
    </w:p>
    <w:p w:rsidR="0070068D" w:rsidRDefault="0070068D">
      <w:pPr>
        <w:pStyle w:val="ConsPlusNormal"/>
        <w:jc w:val="center"/>
      </w:pPr>
      <w:r>
        <w:t>НЕДРАМИ, ПОДЛЕЖАЩИХ РАЗОВОЙ АКТУАЛИЗАЦИИ ПО ПРЕДСТАВЛЕНИЮ</w:t>
      </w:r>
    </w:p>
    <w:p w:rsidR="0070068D" w:rsidRDefault="0070068D">
      <w:pPr>
        <w:pStyle w:val="ConsPlusNormal"/>
        <w:jc w:val="center"/>
      </w:pPr>
      <w:r>
        <w:t>ТЕРРИТОРИАЛЬНЫХ ОРГАНОВ</w:t>
      </w:r>
    </w:p>
    <w:p w:rsidR="0070068D" w:rsidRDefault="0070068D">
      <w:pPr>
        <w:pStyle w:val="ConsPlusNormal"/>
        <w:jc w:val="center"/>
      </w:pPr>
      <w:r>
        <w:t>Список изменяющих документов</w:t>
      </w:r>
    </w:p>
    <w:p w:rsidR="0070068D" w:rsidRDefault="0070068D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Роснедр от 23.09.2015 N 608 (ред. 23.10.2015))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  <w:r>
        <w:pict>
          <v:shape id="_x0000_i1025" style="width:438.65pt;height:240.2pt" coordsize="" o:spt="100" adj="0,,0" path="" filled="f" stroked="f">
            <v:stroke joinstyle="miter"/>
            <v:imagedata r:id="rId35" o:title="base_50_645128_2"/>
            <v:formulas/>
            <v:path o:connecttype="segments"/>
          </v:shape>
        </w:pic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right"/>
      </w:pPr>
      <w:r>
        <w:t>Приложение 4</w:t>
      </w:r>
    </w:p>
    <w:p w:rsidR="0070068D" w:rsidRDefault="0070068D">
      <w:pPr>
        <w:pStyle w:val="ConsPlusNormal"/>
        <w:jc w:val="right"/>
      </w:pPr>
      <w:r>
        <w:lastRenderedPageBreak/>
        <w:t>к Регламенту проведения</w:t>
      </w:r>
    </w:p>
    <w:p w:rsidR="0070068D" w:rsidRDefault="0070068D">
      <w:pPr>
        <w:pStyle w:val="ConsPlusNormal"/>
        <w:jc w:val="right"/>
      </w:pPr>
      <w:r>
        <w:t>разовой актуализации лицензий</w:t>
      </w:r>
    </w:p>
    <w:p w:rsidR="0070068D" w:rsidRDefault="0070068D">
      <w:pPr>
        <w:pStyle w:val="ConsPlusNormal"/>
        <w:jc w:val="right"/>
      </w:pPr>
      <w:r>
        <w:t>на пользование недрами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jc w:val="center"/>
      </w:pPr>
      <w:bookmarkStart w:id="21" w:name="P2862"/>
      <w:bookmarkEnd w:id="21"/>
      <w:r>
        <w:t>БЛОК-СХЕМА ПРОЦЕССА ПРИНЯТИЯ РЕШЕНИЯ</w:t>
      </w:r>
    </w:p>
    <w:p w:rsidR="0070068D" w:rsidRDefault="0070068D">
      <w:pPr>
        <w:pStyle w:val="ConsPlusNormal"/>
        <w:jc w:val="center"/>
      </w:pPr>
      <w:r>
        <w:t>О ВКЛЮЧЕНИИ ЛИЦЕНЗИЙ В ПЕРЕЧЕНЬ ЛИЦЕНЗИЙ НА ПОЛЬЗОВАНИЕ</w:t>
      </w:r>
    </w:p>
    <w:p w:rsidR="0070068D" w:rsidRDefault="0070068D">
      <w:pPr>
        <w:pStyle w:val="ConsPlusNormal"/>
        <w:jc w:val="center"/>
      </w:pPr>
      <w:r>
        <w:t>НЕДРАМИ, ПОДЛЕЖАЩИХ РАЗОВОЙ АКТУАЛИЗАЦИИ ПО ПРЕДСТАВЛЕНИЮ</w:t>
      </w:r>
    </w:p>
    <w:p w:rsidR="0070068D" w:rsidRDefault="0070068D">
      <w:pPr>
        <w:pStyle w:val="ConsPlusNormal"/>
        <w:jc w:val="center"/>
      </w:pPr>
      <w:r>
        <w:t>ТЕРРИТОРИАЛЬНЫХ ОРГАНОВ</w:t>
      </w:r>
    </w:p>
    <w:p w:rsidR="0070068D" w:rsidRDefault="0070068D">
      <w:pPr>
        <w:pStyle w:val="ConsPlusNormal"/>
        <w:jc w:val="center"/>
      </w:pPr>
      <w:r>
        <w:t>Список изменяющих документов</w:t>
      </w:r>
    </w:p>
    <w:p w:rsidR="0070068D" w:rsidRDefault="0070068D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Роснедр от 23.09.2015 N 608 (ред. 23.10.2015))</w:t>
      </w:r>
    </w:p>
    <w:p w:rsidR="0070068D" w:rsidRDefault="0070068D">
      <w:pPr>
        <w:pStyle w:val="ConsPlusNormal"/>
        <w:jc w:val="both"/>
      </w:pPr>
    </w:p>
    <w:p w:rsidR="0070068D" w:rsidRDefault="0070068D">
      <w:pPr>
        <w:pStyle w:val="ConsPlusNormal"/>
        <w:ind w:firstLine="540"/>
        <w:jc w:val="both"/>
      </w:pPr>
      <w:r>
        <w:pict>
          <v:shape id="_x0000_i1026" style="width:433.8pt;height:235.35pt" coordsize="" o:spt="100" adj="0,,0" path="" filled="f" stroked="f">
            <v:stroke joinstyle="miter"/>
            <v:imagedata r:id="rId37" o:title="base_50_645128_3"/>
            <v:formulas/>
            <v:path o:connecttype="segments"/>
          </v:shape>
        </w:pict>
      </w:r>
    </w:p>
    <w:p w:rsidR="0070068D" w:rsidRDefault="0070068D">
      <w:pPr>
        <w:pStyle w:val="ConsPlusNormal"/>
        <w:ind w:firstLine="540"/>
        <w:jc w:val="both"/>
      </w:pPr>
    </w:p>
    <w:p w:rsidR="0070068D" w:rsidRDefault="0070068D">
      <w:pPr>
        <w:pStyle w:val="ConsPlusNormal"/>
        <w:ind w:firstLine="540"/>
        <w:jc w:val="both"/>
      </w:pPr>
    </w:p>
    <w:p w:rsidR="0070068D" w:rsidRDefault="00700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F3F" w:rsidRDefault="00291F3F"/>
    <w:sectPr w:rsidR="00291F3F" w:rsidSect="00412E7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0068D"/>
    <w:rsid w:val="00291F3F"/>
    <w:rsid w:val="0070068D"/>
    <w:rsid w:val="00EB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0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0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0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0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B581712D9663113136AB7D9202774D68E9A91AB9D42E0EE2AE82E55A53FEAF8E62F2690B83581eC0CH" TargetMode="External"/><Relationship Id="rId13" Type="http://schemas.openxmlformats.org/officeDocument/2006/relationships/hyperlink" Target="consultantplus://offline/ref=7FDB581712D96631131363AEDE202774D1829C91AA9342E0EE2AE82E55A53FEAF8E62F2690B83381eC01H" TargetMode="External"/><Relationship Id="rId18" Type="http://schemas.openxmlformats.org/officeDocument/2006/relationships/hyperlink" Target="consultantplus://offline/ref=7FDB581712D96631131363AEDE202774D1829C91AA9342E0EE2AE82E55eA05H" TargetMode="External"/><Relationship Id="rId26" Type="http://schemas.openxmlformats.org/officeDocument/2006/relationships/hyperlink" Target="consultantplus://offline/ref=7FDB581712D96631131363AEDE202774D282999DA3CD15E2BF7FE6e20B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DB581712D96631131363AEDE202774D1829C91AA9342E0EE2AE82E55A53FEAF8E62F2690B83782eC0FH" TargetMode="External"/><Relationship Id="rId34" Type="http://schemas.openxmlformats.org/officeDocument/2006/relationships/hyperlink" Target="consultantplus://offline/ref=7FDB581712D9663113136AB7D9202774D68E9A91AB9D42E0EE2AE82E55A53FEAF8E62F2690B83C81eC0EH" TargetMode="External"/><Relationship Id="rId7" Type="http://schemas.openxmlformats.org/officeDocument/2006/relationships/hyperlink" Target="consultantplus://offline/ref=7FDB581712D9663113136AB7D9202774D68E9A91AB9D42E0EE2AE82E55A53FEAF8E62F2690B83C81eC09H" TargetMode="External"/><Relationship Id="rId12" Type="http://schemas.openxmlformats.org/officeDocument/2006/relationships/hyperlink" Target="consultantplus://offline/ref=7FDB581712D9663113136AB7D9202774D68E9A91AB9D42E0EE2AE82E55A53FEAF8E62F2690B83583eC0AH" TargetMode="External"/><Relationship Id="rId17" Type="http://schemas.openxmlformats.org/officeDocument/2006/relationships/hyperlink" Target="consultantplus://offline/ref=7FDB581712D96631131363AEDE202774D1829C91AA9342E0EE2AE82E55eA05H" TargetMode="External"/><Relationship Id="rId25" Type="http://schemas.openxmlformats.org/officeDocument/2006/relationships/hyperlink" Target="consultantplus://offline/ref=7FDB581712D96631131363AEDE202774D18D9B91AD9B42E0EE2AE82E55A53FEAF8E62F2690B83581eC0FH" TargetMode="External"/><Relationship Id="rId33" Type="http://schemas.openxmlformats.org/officeDocument/2006/relationships/hyperlink" Target="consultantplus://offline/ref=7FDB581712D96631131363AEDE202774D18D989CAC9F42E0EE2AE82E55eA05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DB581712D96631131363AEDE202774D1829C91AA9342E0EE2AE82E55eA05H" TargetMode="External"/><Relationship Id="rId20" Type="http://schemas.openxmlformats.org/officeDocument/2006/relationships/hyperlink" Target="consultantplus://offline/ref=7FDB581712D96631131363AEDE202774D1829C91AA9342E0EE2AE82E55A53FEAF8E62F2690B83783eC09H" TargetMode="External"/><Relationship Id="rId29" Type="http://schemas.openxmlformats.org/officeDocument/2006/relationships/hyperlink" Target="consultantplus://offline/ref=7FDB581712D96631131363AEDE202774D1829C91AA9342E0EE2AE82E55eA0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B581712D9663113136AB7D9202774D68E9D9BAF9F42E0EE2AE82E55eA05H" TargetMode="External"/><Relationship Id="rId11" Type="http://schemas.openxmlformats.org/officeDocument/2006/relationships/hyperlink" Target="consultantplus://offline/ref=7FDB581712D96631131363AEDE202774D18D9B91AD9B42E0EE2AE82E55A53FEAF8E62F2690B83581eC0FH" TargetMode="External"/><Relationship Id="rId24" Type="http://schemas.openxmlformats.org/officeDocument/2006/relationships/hyperlink" Target="consultantplus://offline/ref=7FDB581712D96631131363AEDE202774D1829C91AA9342E0EE2AE82E55A53FEAF8E62F2690B83783eC0DH" TargetMode="External"/><Relationship Id="rId32" Type="http://schemas.openxmlformats.org/officeDocument/2006/relationships/hyperlink" Target="consultantplus://offline/ref=7FDB581712D96631131363AEDE202774D18E9690A19B42E0EE2AE82E55eA05H" TargetMode="External"/><Relationship Id="rId37" Type="http://schemas.openxmlformats.org/officeDocument/2006/relationships/image" Target="media/image2.png"/><Relationship Id="rId5" Type="http://schemas.openxmlformats.org/officeDocument/2006/relationships/hyperlink" Target="consultantplus://offline/ref=7FDB581712D9663113136AB7D9202774D68E9A91AB9D42E0EE2AE82E55A53FEAF8E62F2690B83C81eC08H" TargetMode="External"/><Relationship Id="rId15" Type="http://schemas.openxmlformats.org/officeDocument/2006/relationships/hyperlink" Target="consultantplus://offline/ref=7FDB581712D96631131363AEDE202774D1829C91AA9342E0EE2AE82E55eA05H" TargetMode="External"/><Relationship Id="rId23" Type="http://schemas.openxmlformats.org/officeDocument/2006/relationships/hyperlink" Target="consultantplus://offline/ref=7FDB581712D96631131363AEDE202774D1829C91AA9342E0EE2AE82E55A53FEAF8E62F2690B83787eC01H" TargetMode="External"/><Relationship Id="rId28" Type="http://schemas.openxmlformats.org/officeDocument/2006/relationships/hyperlink" Target="consultantplus://offline/ref=7FDB581712D9663113136AB7D9202774D5899691A89242E0EE2AE82E55eA05H" TargetMode="External"/><Relationship Id="rId36" Type="http://schemas.openxmlformats.org/officeDocument/2006/relationships/hyperlink" Target="consultantplus://offline/ref=7FDB581712D9663113136AB7D9202774D68E9A91AB9D42E0EE2AE82E55A53FEAF8E62F2690B83C82eC08H" TargetMode="External"/><Relationship Id="rId10" Type="http://schemas.openxmlformats.org/officeDocument/2006/relationships/hyperlink" Target="consultantplus://offline/ref=7FDB581712D9663113136AB7D9202774D68E9A91AB9D42E0EE2AE82E55A53FEAF8E62F2690B83C81eC0CH" TargetMode="External"/><Relationship Id="rId19" Type="http://schemas.openxmlformats.org/officeDocument/2006/relationships/hyperlink" Target="consultantplus://offline/ref=7FDB581712D96631131363AEDE202774D1829C91AA9342E0EE2AE82E55A53FEAF8E62F2690B83783eC09H" TargetMode="External"/><Relationship Id="rId31" Type="http://schemas.openxmlformats.org/officeDocument/2006/relationships/hyperlink" Target="consultantplus://offline/ref=7FDB581712D96631131363AEDE202774D1829C91AA9342E0EE2AE82E55eA0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DB581712D96631131363AEDE202774D1829C91AA9342E0EE2AE82E55eA05H" TargetMode="External"/><Relationship Id="rId14" Type="http://schemas.openxmlformats.org/officeDocument/2006/relationships/hyperlink" Target="consultantplus://offline/ref=7FDB581712D96631131363AEDE202774D1829C91AA9342E0EE2AE82E55eA05H" TargetMode="External"/><Relationship Id="rId22" Type="http://schemas.openxmlformats.org/officeDocument/2006/relationships/hyperlink" Target="consultantplus://offline/ref=7FDB581712D96631131363AEDE202774D1829C91AA9342E0EE2AE82E55A53FEAF8E62F2690B83784eC0CH" TargetMode="External"/><Relationship Id="rId27" Type="http://schemas.openxmlformats.org/officeDocument/2006/relationships/hyperlink" Target="consultantplus://offline/ref=7FDB581712D9663113136AB7D9202774D5899691A89242E0EE2AE82E55eA05H" TargetMode="External"/><Relationship Id="rId30" Type="http://schemas.openxmlformats.org/officeDocument/2006/relationships/hyperlink" Target="consultantplus://offline/ref=7FDB581712D96631131363AEDE202774D1829C91AA9342E0EE2AE82E55A53FEAF8E62F2690B83381eC01H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14819</Words>
  <Characters>84471</Characters>
  <Application>Microsoft Office Word</Application>
  <DocSecurity>0</DocSecurity>
  <Lines>703</Lines>
  <Paragraphs>198</Paragraphs>
  <ScaleCrop>false</ScaleCrop>
  <Company/>
  <LinksUpToDate>false</LinksUpToDate>
  <CharactersWithSpaces>99092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Posohin-AA</dc:creator>
  <cp:lastModifiedBy>Posohin-AA</cp:lastModifiedBy>
  <cp:revision>2</cp:revision>
  <dcterms:created xsi:type="dcterms:W3CDTF">2016-03-15T07:56:00Z</dcterms:created>
  <dcterms:modified xsi:type="dcterms:W3CDTF">2016-03-15T07:56:00Z</dcterms:modified>
</cp:coreProperties>
</file>