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4F" w:rsidRPr="007736C2" w:rsidRDefault="002D214F" w:rsidP="002D214F">
      <w:pPr>
        <w:pStyle w:val="1"/>
        <w:jc w:val="center"/>
      </w:pPr>
      <w:r w:rsidRPr="007736C2">
        <w:t>ТЕХНИЧЕСКОЕ ЗАДАНИЕ</w:t>
      </w:r>
    </w:p>
    <w:p w:rsidR="002D214F" w:rsidRPr="007736C2" w:rsidRDefault="002D214F" w:rsidP="002D214F">
      <w:pPr>
        <w:pStyle w:val="bwtBody1"/>
        <w:jc w:val="center"/>
        <w:rPr>
          <w:b/>
        </w:rPr>
      </w:pPr>
      <w:r w:rsidRPr="007736C2">
        <w:rPr>
          <w:b/>
        </w:rPr>
        <w:t>на выполнение исследований ПАА</w:t>
      </w:r>
    </w:p>
    <w:p w:rsidR="002D214F" w:rsidRPr="007736C2" w:rsidRDefault="002D214F" w:rsidP="002D214F">
      <w:pPr>
        <w:pStyle w:val="1"/>
        <w:rPr>
          <w:b w:val="0"/>
        </w:rPr>
      </w:pPr>
      <w:r w:rsidRPr="007736C2">
        <w:fldChar w:fldCharType="begin"/>
      </w:r>
      <w:r w:rsidRPr="007736C2">
        <w:instrText xml:space="preserve"> LISTNUM  BWT_Headings \l 1 </w:instrText>
      </w:r>
      <w:r w:rsidRPr="007736C2">
        <w:fldChar w:fldCharType="end"/>
      </w:r>
      <w:r w:rsidRPr="007736C2">
        <w:t>Вид научно-технической работы:</w:t>
      </w:r>
      <w:r w:rsidRPr="007736C2">
        <w:rPr>
          <w:b w:val="0"/>
        </w:rPr>
        <w:t xml:space="preserve"> научно-техни</w:t>
      </w:r>
      <w:bookmarkStart w:id="0" w:name="_GoBack"/>
      <w:bookmarkEnd w:id="0"/>
      <w:r w:rsidRPr="007736C2">
        <w:rPr>
          <w:b w:val="0"/>
        </w:rPr>
        <w:t>ческие услуги</w:t>
      </w:r>
    </w:p>
    <w:p w:rsidR="002D214F" w:rsidRPr="007736C2" w:rsidRDefault="002D214F" w:rsidP="002D214F">
      <w:pPr>
        <w:pStyle w:val="1"/>
        <w:rPr>
          <w:b w:val="0"/>
        </w:rPr>
      </w:pPr>
      <w:r w:rsidRPr="007736C2">
        <w:fldChar w:fldCharType="begin"/>
      </w:r>
      <w:r w:rsidRPr="007736C2">
        <w:instrText xml:space="preserve"> LISTNUM  BWT_Headings \l 1 </w:instrText>
      </w:r>
      <w:r w:rsidRPr="007736C2">
        <w:fldChar w:fldCharType="end"/>
      </w:r>
      <w:r w:rsidRPr="007736C2">
        <w:t>Название работы:</w:t>
      </w:r>
      <w:r w:rsidRPr="007736C2">
        <w:rPr>
          <w:b w:val="0"/>
        </w:rPr>
        <w:t xml:space="preserve"> «Проработка применения полимерного заводнения»</w:t>
      </w:r>
    </w:p>
    <w:p w:rsidR="002D214F" w:rsidRPr="007736C2" w:rsidRDefault="002D214F" w:rsidP="002D214F">
      <w:pPr>
        <w:pStyle w:val="bwtBody1"/>
      </w:pPr>
      <w:r w:rsidRPr="007736C2">
        <w:t xml:space="preserve">Основание: Программа опытно-промышленных работ и внедрения новых технологий (повышения КИН и вовлечение НВЗ) на предприятиях </w:t>
      </w:r>
      <w:r w:rsidR="005631C8">
        <w:t>…</w:t>
      </w:r>
    </w:p>
    <w:p w:rsidR="008F56C6" w:rsidRPr="007736C2" w:rsidRDefault="002D214F" w:rsidP="008F56C6">
      <w:pPr>
        <w:pStyle w:val="1"/>
      </w:pPr>
      <w:r w:rsidRPr="007736C2">
        <w:fldChar w:fldCharType="begin"/>
      </w:r>
      <w:r w:rsidRPr="007736C2">
        <w:instrText xml:space="preserve"> LISTNUM  BWT_Headings \l 1 </w:instrText>
      </w:r>
      <w:r w:rsidRPr="007736C2">
        <w:fldChar w:fldCharType="end"/>
      </w:r>
      <w:r w:rsidRPr="007736C2">
        <w:t>Цель работы и основное практическое назначение планируемых результатов</w:t>
      </w:r>
      <w:r w:rsidR="008F56C6" w:rsidRPr="007736C2">
        <w:t>:</w:t>
      </w:r>
    </w:p>
    <w:p w:rsidR="00B614D0" w:rsidRPr="007736C2" w:rsidRDefault="008F56C6" w:rsidP="00B614D0">
      <w:pPr>
        <w:pStyle w:val="bwtBase"/>
      </w:pPr>
      <w:r w:rsidRPr="007736C2">
        <w:t>О</w:t>
      </w:r>
      <w:r w:rsidR="00AF02A2" w:rsidRPr="007736C2">
        <w:t xml:space="preserve">ценка эффективности применения технологии полимерного заводнения </w:t>
      </w:r>
      <w:r w:rsidR="006978B8" w:rsidRPr="007736C2">
        <w:t>по данным</w:t>
      </w:r>
      <w:r w:rsidR="00AF02A2" w:rsidRPr="007736C2">
        <w:t xml:space="preserve"> фильтрационных исследований с использованием кернового материала</w:t>
      </w:r>
      <w:r w:rsidR="006978B8" w:rsidRPr="007736C2">
        <w:t xml:space="preserve">, отобранного с пласта </w:t>
      </w:r>
      <w:r w:rsidR="005631C8">
        <w:t>…</w:t>
      </w:r>
      <w:r w:rsidR="006978B8" w:rsidRPr="007736C2">
        <w:t xml:space="preserve"> и пласта </w:t>
      </w:r>
      <w:r w:rsidR="005631C8">
        <w:t>…</w:t>
      </w:r>
      <w:r w:rsidR="006978B8" w:rsidRPr="007736C2">
        <w:t xml:space="preserve"> месторождений.</w:t>
      </w:r>
      <w:r w:rsidR="002D214F" w:rsidRPr="007736C2">
        <w:t xml:space="preserve"> Получение данных для гидродинамического моделирования применения полимерного заводнения.</w:t>
      </w:r>
    </w:p>
    <w:p w:rsidR="00B614D0" w:rsidRPr="007736C2" w:rsidRDefault="008F56C6" w:rsidP="000F171D">
      <w:pPr>
        <w:pStyle w:val="1"/>
      </w:pPr>
      <w:r w:rsidRPr="007736C2">
        <w:fldChar w:fldCharType="begin"/>
      </w:r>
      <w:r w:rsidRPr="007736C2">
        <w:instrText xml:space="preserve"> </w:instrText>
      </w:r>
      <w:r w:rsidR="000F171D" w:rsidRPr="007736C2">
        <w:instrText>LISTNUM  BWT_Headings \l 1</w:instrText>
      </w:r>
      <w:r w:rsidRPr="007736C2">
        <w:instrText xml:space="preserve"> </w:instrText>
      </w:r>
      <w:r w:rsidRPr="007736C2">
        <w:fldChar w:fldCharType="end"/>
      </w:r>
      <w:r w:rsidRPr="007736C2">
        <w:t>Задачи исследований</w:t>
      </w:r>
      <w:r w:rsidR="00AF02A2" w:rsidRPr="007736C2">
        <w:t>:</w:t>
      </w:r>
    </w:p>
    <w:p w:rsidR="00B614D0" w:rsidRPr="007736C2" w:rsidRDefault="00AF02A2" w:rsidP="00B614D0">
      <w:pPr>
        <w:pStyle w:val="bwtBase"/>
      </w:pPr>
      <w:r w:rsidRPr="007736C2">
        <w:fldChar w:fldCharType="begin"/>
      </w:r>
      <w:r w:rsidRPr="007736C2">
        <w:instrText xml:space="preserve"> </w:instrText>
      </w:r>
      <w:r w:rsidR="008F56C6" w:rsidRPr="007736C2">
        <w:instrText>LISTNUM  BWT_Headings \l 2</w:instrText>
      </w:r>
      <w:r w:rsidRPr="007736C2">
        <w:instrText xml:space="preserve"> \s 1 </w:instrText>
      </w:r>
      <w:r w:rsidRPr="007736C2">
        <w:fldChar w:fldCharType="end"/>
      </w:r>
      <w:r w:rsidRPr="007736C2">
        <w:t xml:space="preserve">определить параметры процесса взаимодействия прокачиваемого полимерного </w:t>
      </w:r>
      <w:r w:rsidR="007B2887" w:rsidRPr="007736C2">
        <w:t>состава</w:t>
      </w:r>
      <w:r w:rsidRPr="007736C2">
        <w:t xml:space="preserve"> и порового пространства образца;</w:t>
      </w:r>
    </w:p>
    <w:p w:rsidR="000F171D" w:rsidRPr="007736C2" w:rsidRDefault="00AF02A2" w:rsidP="000F171D">
      <w:pPr>
        <w:pStyle w:val="bwtBase"/>
      </w:pPr>
      <w:r w:rsidRPr="007736C2">
        <w:fldChar w:fldCharType="begin"/>
      </w:r>
      <w:r w:rsidRPr="007736C2">
        <w:instrText xml:space="preserve"> </w:instrText>
      </w:r>
      <w:r w:rsidR="008F56C6" w:rsidRPr="007736C2">
        <w:instrText>LISTNUM  BWT_Headings \l 2</w:instrText>
      </w:r>
      <w:r w:rsidRPr="007736C2">
        <w:instrText xml:space="preserve"> </w:instrText>
      </w:r>
      <w:r w:rsidRPr="007736C2">
        <w:fldChar w:fldCharType="end"/>
      </w:r>
      <w:r w:rsidRPr="007736C2">
        <w:t xml:space="preserve">определить параметры фильтрации полимерного </w:t>
      </w:r>
      <w:r w:rsidR="007B2887" w:rsidRPr="007736C2">
        <w:t>состава</w:t>
      </w:r>
      <w:r w:rsidRPr="007736C2">
        <w:t xml:space="preserve"> в поровой среде (давления закачки полимера, подвижность полимера, фактор сопротивления полимера);</w:t>
      </w:r>
    </w:p>
    <w:p w:rsidR="000F171D" w:rsidRPr="007736C2" w:rsidRDefault="00AF02A2" w:rsidP="000F171D">
      <w:pPr>
        <w:pStyle w:val="bwtBase"/>
      </w:pPr>
      <w:r w:rsidRPr="007736C2">
        <w:fldChar w:fldCharType="begin"/>
      </w:r>
      <w:r w:rsidRPr="007736C2">
        <w:instrText xml:space="preserve"> </w:instrText>
      </w:r>
      <w:r w:rsidR="008F56C6" w:rsidRPr="007736C2">
        <w:instrText>LISTNUM  BWT_Headings \l 2</w:instrText>
      </w:r>
      <w:r w:rsidRPr="007736C2">
        <w:instrText xml:space="preserve"> </w:instrText>
      </w:r>
      <w:r w:rsidRPr="007736C2">
        <w:fldChar w:fldCharType="end"/>
      </w:r>
      <w:r w:rsidRPr="007736C2">
        <w:t>определить способность полимера довытеснять нефть;</w:t>
      </w:r>
    </w:p>
    <w:p w:rsidR="000940A0" w:rsidRPr="007736C2" w:rsidRDefault="000940A0" w:rsidP="000940A0">
      <w:pPr>
        <w:pStyle w:val="bwtBase"/>
      </w:pPr>
      <w:r w:rsidRPr="007736C2">
        <w:fldChar w:fldCharType="begin"/>
      </w:r>
      <w:r w:rsidRPr="007736C2">
        <w:instrText xml:space="preserve"> LISTNUM  BWT_Headings \l 2 </w:instrText>
      </w:r>
      <w:r w:rsidRPr="007736C2">
        <w:fldChar w:fldCharType="end"/>
      </w:r>
      <w:r w:rsidRPr="007736C2">
        <w:t>определить влияние полимерного раствора на изменение водопроницаемости керновой модели пласта;</w:t>
      </w:r>
    </w:p>
    <w:p w:rsidR="000F171D" w:rsidRPr="007736C2" w:rsidRDefault="00403B81" w:rsidP="000F171D">
      <w:pPr>
        <w:pStyle w:val="bwtBase"/>
      </w:pPr>
      <w:r w:rsidRPr="007736C2">
        <w:fldChar w:fldCharType="begin"/>
      </w:r>
      <w:r w:rsidRPr="007736C2">
        <w:instrText xml:space="preserve"> </w:instrText>
      </w:r>
      <w:r w:rsidR="008F56C6" w:rsidRPr="007736C2">
        <w:instrText>LISTNUM  BWT_Headings \l 2</w:instrText>
      </w:r>
      <w:r w:rsidRPr="007736C2">
        <w:instrText xml:space="preserve"> </w:instrText>
      </w:r>
      <w:r w:rsidRPr="007736C2">
        <w:fldChar w:fldCharType="end"/>
      </w:r>
      <w:r w:rsidRPr="007736C2">
        <w:t>определить предельную динамическую адсорбцию полимера на породе, десорбционную характеристику и механическую деструкцию полимера при прохождении через поровое пространство породы-коллектора</w:t>
      </w:r>
      <w:r w:rsidR="006978B8" w:rsidRPr="007736C2">
        <w:t>.</w:t>
      </w:r>
    </w:p>
    <w:p w:rsidR="000F171D" w:rsidRPr="007736C2" w:rsidRDefault="008F56C6" w:rsidP="000F171D">
      <w:pPr>
        <w:pStyle w:val="1"/>
      </w:pPr>
      <w:r w:rsidRPr="007736C2">
        <w:fldChar w:fldCharType="begin"/>
      </w:r>
      <w:r w:rsidRPr="007736C2">
        <w:instrText xml:space="preserve"> </w:instrText>
      </w:r>
      <w:r w:rsidR="000F171D" w:rsidRPr="007736C2">
        <w:instrText>LISTNUM  BWT_Headings \l 1</w:instrText>
      </w:r>
      <w:r w:rsidRPr="007736C2">
        <w:instrText xml:space="preserve"> </w:instrText>
      </w:r>
      <w:r w:rsidRPr="007736C2">
        <w:fldChar w:fldCharType="end"/>
      </w:r>
      <w:r w:rsidRPr="007736C2">
        <w:t>Объект</w:t>
      </w:r>
      <w:r w:rsidR="007B2887" w:rsidRPr="007736C2">
        <w:t xml:space="preserve"> исследования</w:t>
      </w:r>
      <w:r w:rsidRPr="007736C2">
        <w:t>:</w:t>
      </w:r>
    </w:p>
    <w:p w:rsidR="006978B8" w:rsidRPr="007736C2" w:rsidRDefault="008F56C6" w:rsidP="000F171D">
      <w:pPr>
        <w:pStyle w:val="bwtBase"/>
      </w:pPr>
      <w:r w:rsidRPr="007736C2">
        <w:t>П</w:t>
      </w:r>
      <w:r w:rsidR="007B2887" w:rsidRPr="007736C2">
        <w:t xml:space="preserve">роцесс фильтрации полимерного состава через </w:t>
      </w:r>
      <w:r w:rsidR="004131A6" w:rsidRPr="007736C2">
        <w:t xml:space="preserve">составную модель, представленную </w:t>
      </w:r>
      <w:r w:rsidR="007B2887" w:rsidRPr="007736C2">
        <w:t>образц</w:t>
      </w:r>
      <w:r w:rsidR="004131A6" w:rsidRPr="007736C2">
        <w:t xml:space="preserve">ами </w:t>
      </w:r>
      <w:r w:rsidR="007B2887" w:rsidRPr="007736C2">
        <w:t>горной породы</w:t>
      </w:r>
      <w:r w:rsidRPr="007736C2">
        <w:t xml:space="preserve"> ненарушенной структуры и</w:t>
      </w:r>
      <w:r w:rsidR="007B2887" w:rsidRPr="007736C2">
        <w:t xml:space="preserve"> правильной геометрической формы</w:t>
      </w:r>
      <w:r w:rsidR="004131A6" w:rsidRPr="007736C2">
        <w:t xml:space="preserve"> </w:t>
      </w:r>
      <w:r w:rsidR="006978B8" w:rsidRPr="007736C2">
        <w:t xml:space="preserve">при условиях, соответствующих </w:t>
      </w:r>
      <w:r w:rsidR="004131A6" w:rsidRPr="007736C2">
        <w:t xml:space="preserve">пластовым. Образцы </w:t>
      </w:r>
      <w:r w:rsidR="001E175E" w:rsidRPr="007736C2">
        <w:t xml:space="preserve">изготовлены </w:t>
      </w:r>
      <w:r w:rsidR="0057001D" w:rsidRPr="007736C2">
        <w:t xml:space="preserve">параллельно напластованию </w:t>
      </w:r>
      <w:r w:rsidR="007B2887" w:rsidRPr="007736C2">
        <w:t xml:space="preserve">из </w:t>
      </w:r>
      <w:r w:rsidR="001C64D7" w:rsidRPr="007736C2">
        <w:t xml:space="preserve">полноразмерного </w:t>
      </w:r>
      <w:r w:rsidR="007B2887" w:rsidRPr="007736C2">
        <w:t xml:space="preserve">керна </w:t>
      </w:r>
      <w:r w:rsidR="0057001D" w:rsidRPr="007736C2">
        <w:t>отложений</w:t>
      </w:r>
      <w:r w:rsidR="006978B8" w:rsidRPr="007736C2">
        <w:t xml:space="preserve"> пласта</w:t>
      </w:r>
      <w:r w:rsidR="0057001D" w:rsidRPr="007736C2">
        <w:t xml:space="preserve"> </w:t>
      </w:r>
      <w:r w:rsidR="005631C8">
        <w:t>…</w:t>
      </w:r>
      <w:r w:rsidR="0057001D" w:rsidRPr="007736C2">
        <w:t xml:space="preserve"> и</w:t>
      </w:r>
      <w:r w:rsidR="006978B8" w:rsidRPr="007736C2">
        <w:t xml:space="preserve"> пласта</w:t>
      </w:r>
      <w:r w:rsidR="0057001D" w:rsidRPr="007736C2">
        <w:t xml:space="preserve"> </w:t>
      </w:r>
      <w:r w:rsidR="005631C8">
        <w:t>…</w:t>
      </w:r>
      <w:r w:rsidR="0057001D" w:rsidRPr="007736C2">
        <w:t xml:space="preserve"> месторождений.</w:t>
      </w:r>
    </w:p>
    <w:p w:rsidR="006978B8" w:rsidRPr="007736C2" w:rsidRDefault="000940A0" w:rsidP="000F171D">
      <w:pPr>
        <w:pStyle w:val="bwtBase"/>
      </w:pPr>
      <w:r w:rsidRPr="007736C2">
        <w:t xml:space="preserve">Проведение </w:t>
      </w:r>
      <w:r w:rsidR="006978B8" w:rsidRPr="007736C2">
        <w:t>исследовани</w:t>
      </w:r>
      <w:r w:rsidRPr="007736C2">
        <w:t>й</w:t>
      </w:r>
      <w:r w:rsidR="006978B8" w:rsidRPr="007736C2">
        <w:t xml:space="preserve"> на двух керновых колонках </w:t>
      </w:r>
      <w:r w:rsidR="0004534A" w:rsidRPr="007736C2">
        <w:t xml:space="preserve">(по одному эксперименту на каждую) </w:t>
      </w:r>
      <w:r w:rsidR="006978B8" w:rsidRPr="007736C2">
        <w:t>с целевыми средними значениями коэффициента проницаемости по газу равного:</w:t>
      </w:r>
    </w:p>
    <w:p w:rsidR="006978B8" w:rsidRPr="007736C2" w:rsidRDefault="006978B8" w:rsidP="006978B8">
      <w:pPr>
        <w:pStyle w:val="bwtL1Main7"/>
      </w:pPr>
      <w:r w:rsidRPr="007736C2">
        <w:lastRenderedPageBreak/>
        <w:fldChar w:fldCharType="begin"/>
      </w:r>
      <w:r w:rsidRPr="007736C2">
        <w:instrText xml:space="preserve"> LISTNUM  BWT_LMain \l 7 \s 1 </w:instrText>
      </w:r>
      <w:r w:rsidRPr="007736C2">
        <w:fldChar w:fldCharType="end"/>
      </w:r>
      <w:r w:rsidRPr="007736C2">
        <w:tab/>
        <w:t>70‧10</w:t>
      </w:r>
      <w:r w:rsidRPr="007736C2">
        <w:rPr>
          <w:vertAlign w:val="superscript"/>
        </w:rPr>
        <w:t>-3</w:t>
      </w:r>
      <w:r w:rsidRPr="007736C2">
        <w:t> мкм</w:t>
      </w:r>
      <w:r w:rsidRPr="007736C2">
        <w:rPr>
          <w:vertAlign w:val="superscript"/>
        </w:rPr>
        <w:t>2</w:t>
      </w:r>
      <w:r w:rsidRPr="007736C2">
        <w:t xml:space="preserve"> для модели пласта </w:t>
      </w:r>
      <w:r w:rsidR="005631C8">
        <w:t>…</w:t>
      </w:r>
      <w:r w:rsidRPr="007736C2">
        <w:t xml:space="preserve"> месторождения;</w:t>
      </w:r>
    </w:p>
    <w:p w:rsidR="006978B8" w:rsidRPr="007736C2" w:rsidRDefault="006978B8" w:rsidP="006978B8">
      <w:pPr>
        <w:pStyle w:val="bwtL1Main7"/>
      </w:pPr>
      <w:r w:rsidRPr="007736C2">
        <w:fldChar w:fldCharType="begin"/>
      </w:r>
      <w:r w:rsidRPr="007736C2">
        <w:instrText xml:space="preserve"> LISTNUM  BWT_LMain \l 7 </w:instrText>
      </w:r>
      <w:r w:rsidRPr="007736C2">
        <w:fldChar w:fldCharType="end"/>
      </w:r>
      <w:r w:rsidRPr="007736C2">
        <w:tab/>
        <w:t>150‧10</w:t>
      </w:r>
      <w:r w:rsidRPr="007736C2">
        <w:rPr>
          <w:vertAlign w:val="superscript"/>
        </w:rPr>
        <w:t>-3</w:t>
      </w:r>
      <w:r w:rsidRPr="007736C2">
        <w:t> мкм</w:t>
      </w:r>
      <w:r w:rsidRPr="007736C2">
        <w:rPr>
          <w:vertAlign w:val="superscript"/>
        </w:rPr>
        <w:t>2</w:t>
      </w:r>
      <w:r w:rsidRPr="007736C2">
        <w:t xml:space="preserve"> для модели пласта </w:t>
      </w:r>
      <w:r w:rsidR="005631C8">
        <w:t>…</w:t>
      </w:r>
      <w:r w:rsidRPr="007736C2">
        <w:t xml:space="preserve"> месторождения</w:t>
      </w:r>
      <w:r w:rsidR="000940A0" w:rsidRPr="007736C2">
        <w:t>.</w:t>
      </w:r>
    </w:p>
    <w:p w:rsidR="000F171D" w:rsidRPr="007736C2" w:rsidRDefault="00573417" w:rsidP="000940A0">
      <w:pPr>
        <w:pStyle w:val="bwtBase"/>
      </w:pPr>
      <w:r w:rsidRPr="007736C2">
        <w:t>В пределах составной модели изменение проницаемости отдельных цилиндрических образцов не должно превышать 50 % от среднего значения.</w:t>
      </w:r>
    </w:p>
    <w:p w:rsidR="000F171D" w:rsidRPr="007736C2" w:rsidRDefault="008F56C6" w:rsidP="000F171D">
      <w:pPr>
        <w:pStyle w:val="1"/>
      </w:pPr>
      <w:r w:rsidRPr="007736C2">
        <w:fldChar w:fldCharType="begin"/>
      </w:r>
      <w:r w:rsidRPr="007736C2">
        <w:instrText xml:space="preserve"> </w:instrText>
      </w:r>
      <w:r w:rsidR="000F171D" w:rsidRPr="007736C2">
        <w:instrText>LISTNUM  BWT_Headings \l 1</w:instrText>
      </w:r>
      <w:r w:rsidRPr="007736C2">
        <w:instrText xml:space="preserve"> </w:instrText>
      </w:r>
      <w:r w:rsidRPr="007736C2">
        <w:fldChar w:fldCharType="end"/>
      </w:r>
      <w:r w:rsidR="007B2887" w:rsidRPr="007736C2">
        <w:t>Условия испытаний:</w:t>
      </w:r>
    </w:p>
    <w:p w:rsidR="000F171D" w:rsidRPr="007736C2" w:rsidRDefault="004B36FD" w:rsidP="000F171D">
      <w:pPr>
        <w:pStyle w:val="bwtBase"/>
      </w:pPr>
      <w:r w:rsidRPr="007736C2">
        <w:fldChar w:fldCharType="begin"/>
      </w:r>
      <w:r w:rsidRPr="007736C2">
        <w:instrText xml:space="preserve"> </w:instrText>
      </w:r>
      <w:r w:rsidR="008F56C6" w:rsidRPr="007736C2">
        <w:instrText>LISTNUM  BWT_Headings \l 2</w:instrText>
      </w:r>
      <w:r w:rsidRPr="007736C2">
        <w:instrText xml:space="preserve"> </w:instrText>
      </w:r>
      <w:r w:rsidRPr="007736C2">
        <w:fldChar w:fldCharType="end"/>
      </w:r>
      <w:r w:rsidRPr="007736C2">
        <w:t>П</w:t>
      </w:r>
      <w:r w:rsidR="007B2887" w:rsidRPr="007736C2">
        <w:t>ри создании остаточной водонасыщенности в процессе подготовки образца к испытанию необходимо использова</w:t>
      </w:r>
      <w:r w:rsidR="008F56C6" w:rsidRPr="007736C2">
        <w:t>ть пластовую воду или ее модель;</w:t>
      </w:r>
    </w:p>
    <w:p w:rsidR="000F171D" w:rsidRPr="007736C2" w:rsidRDefault="004B36FD" w:rsidP="000F171D">
      <w:pPr>
        <w:pStyle w:val="bwtBase"/>
      </w:pPr>
      <w:r w:rsidRPr="007736C2">
        <w:fldChar w:fldCharType="begin"/>
      </w:r>
      <w:r w:rsidRPr="007736C2">
        <w:instrText xml:space="preserve"> </w:instrText>
      </w:r>
      <w:r w:rsidR="008F56C6" w:rsidRPr="007736C2">
        <w:instrText>LISTNUM  BWT_Headings \l 2</w:instrText>
      </w:r>
      <w:r w:rsidRPr="007736C2">
        <w:instrText xml:space="preserve"> </w:instrText>
      </w:r>
      <w:r w:rsidRPr="007736C2">
        <w:fldChar w:fldCharType="end"/>
      </w:r>
      <w:r w:rsidR="007B2887" w:rsidRPr="007736C2">
        <w:t xml:space="preserve">При проведении испытания </w:t>
      </w:r>
      <w:r w:rsidRPr="007736C2">
        <w:t xml:space="preserve">необходимо </w:t>
      </w:r>
      <w:r w:rsidR="007B2887" w:rsidRPr="007736C2">
        <w:t xml:space="preserve">использовать безводную пластовую нефть, </w:t>
      </w:r>
      <w:r w:rsidRPr="007736C2">
        <w:t xml:space="preserve">близкую по химико-физическим свойствам </w:t>
      </w:r>
      <w:r w:rsidR="007B2887" w:rsidRPr="007736C2">
        <w:t>для объекта исследования.</w:t>
      </w:r>
      <w:r w:rsidRPr="007736C2">
        <w:t xml:space="preserve"> В случае отсутствия таковой д</w:t>
      </w:r>
      <w:r w:rsidR="007B2887" w:rsidRPr="007736C2">
        <w:t>опускается использовать рекомбинированные пробы или изовискозные мо</w:t>
      </w:r>
      <w:r w:rsidR="008F56C6" w:rsidRPr="007736C2">
        <w:t>дели нефти, в том числе керосин;</w:t>
      </w:r>
    </w:p>
    <w:p w:rsidR="000F171D" w:rsidRPr="007736C2" w:rsidRDefault="008F56C6" w:rsidP="000F171D">
      <w:pPr>
        <w:pStyle w:val="bwtBase"/>
      </w:pPr>
      <w:r w:rsidRPr="007736C2">
        <w:fldChar w:fldCharType="begin"/>
      </w:r>
      <w:r w:rsidRPr="007736C2">
        <w:instrText xml:space="preserve"> LISTNUM  BWT_Headings \l 2 </w:instrText>
      </w:r>
      <w:r w:rsidRPr="007736C2">
        <w:fldChar w:fldCharType="end"/>
      </w:r>
      <w:r w:rsidRPr="007736C2">
        <w:t>В случае малой величины анизотропии породы (менее 1.5) допускается применять в испытании цилиндрические образцы, ориентированные перпендикулярно напластованию;</w:t>
      </w:r>
    </w:p>
    <w:p w:rsidR="000F171D" w:rsidRPr="007736C2" w:rsidRDefault="008F56C6" w:rsidP="000F171D">
      <w:pPr>
        <w:pStyle w:val="bwtBase"/>
      </w:pPr>
      <w:r w:rsidRPr="007736C2">
        <w:fldChar w:fldCharType="begin"/>
      </w:r>
      <w:r w:rsidRPr="007736C2">
        <w:instrText xml:space="preserve"> LISTNUM  BWT_Headings \l 2 </w:instrText>
      </w:r>
      <w:r w:rsidRPr="007736C2">
        <w:fldChar w:fldCharType="end"/>
      </w:r>
      <w:r w:rsidRPr="007736C2">
        <w:t>Приготовление полимерного состава должно происходить согласно инструкции, предоставленн</w:t>
      </w:r>
      <w:r w:rsidR="000940A0" w:rsidRPr="007736C2">
        <w:t>о</w:t>
      </w:r>
      <w:r w:rsidRPr="007736C2">
        <w:t>й производителем.</w:t>
      </w:r>
    </w:p>
    <w:p w:rsidR="000F171D" w:rsidRPr="007736C2" w:rsidRDefault="006738FD" w:rsidP="000F171D">
      <w:pPr>
        <w:pStyle w:val="1"/>
      </w:pPr>
      <w:r w:rsidRPr="007736C2">
        <w:fldChar w:fldCharType="begin"/>
      </w:r>
      <w:r w:rsidRPr="007736C2">
        <w:instrText xml:space="preserve"> </w:instrText>
      </w:r>
      <w:r w:rsidR="000F171D" w:rsidRPr="007736C2">
        <w:instrText>LISTNUM  BWT_Headings \l 1</w:instrText>
      </w:r>
      <w:r w:rsidRPr="007736C2">
        <w:instrText xml:space="preserve"> </w:instrText>
      </w:r>
      <w:r w:rsidRPr="007736C2">
        <w:fldChar w:fldCharType="end"/>
      </w:r>
      <w:r w:rsidR="00731E4C" w:rsidRPr="007736C2">
        <w:t>Подготовка жидкостей к испытанию</w:t>
      </w:r>
      <w:r w:rsidR="00FF7FD3" w:rsidRPr="007736C2">
        <w:t>:</w:t>
      </w:r>
    </w:p>
    <w:p w:rsidR="000F171D" w:rsidRPr="007736C2" w:rsidRDefault="00FF7FD3" w:rsidP="0057001D">
      <w:pPr>
        <w:pStyle w:val="bwtBody1"/>
      </w:pPr>
      <w:r w:rsidRPr="007736C2">
        <w:fldChar w:fldCharType="begin"/>
      </w:r>
      <w:r w:rsidRPr="007736C2">
        <w:instrText xml:space="preserve"> LISTNUM  BWT_Headings \l 2 </w:instrText>
      </w:r>
      <w:r w:rsidRPr="007736C2">
        <w:fldChar w:fldCharType="end"/>
      </w:r>
      <w:r w:rsidR="00731E4C" w:rsidRPr="007736C2">
        <w:t>Пластовую нефть (рекомбинированную пробу)</w:t>
      </w:r>
      <w:r w:rsidR="0057001D" w:rsidRPr="007736C2">
        <w:t>, модель нефти и модель пластовой воды необходимо подготовить к испытаниям согласно ОСТ 39-195-86 «Нефть. Метод определения коэффициента вытеснения нефти водой в лабораторных условиях</w:t>
      </w:r>
      <w:r w:rsidR="00FE7E08" w:rsidRPr="007736C2">
        <w:t>».</w:t>
      </w:r>
      <w:r w:rsidR="005E2203" w:rsidRPr="007736C2">
        <w:t xml:space="preserve"> </w:t>
      </w:r>
      <w:r w:rsidR="005E2203" w:rsidRPr="007736C2">
        <w:rPr>
          <w:color w:val="000000" w:themeColor="text1"/>
        </w:rPr>
        <w:t>Реологические характеристики жидкостей взять согласно последним актуализированным проектным документам.</w:t>
      </w:r>
    </w:p>
    <w:p w:rsidR="000F171D" w:rsidRPr="007736C2" w:rsidRDefault="00FF7FD3" w:rsidP="000F171D">
      <w:pPr>
        <w:pStyle w:val="bwtBody1"/>
      </w:pPr>
      <w:r w:rsidRPr="007736C2">
        <w:fldChar w:fldCharType="begin"/>
      </w:r>
      <w:r w:rsidRPr="007736C2">
        <w:instrText xml:space="preserve"> LISTNUM  BWT_Headings \l 2 </w:instrText>
      </w:r>
      <w:r w:rsidRPr="007736C2">
        <w:fldChar w:fldCharType="end"/>
      </w:r>
      <w:r w:rsidR="00731E4C" w:rsidRPr="007736C2">
        <w:t>Проба раствора полимера готовится согласно методике приготовления предоставленной разработчиком технологии, с учетом рекомендаций полученных результатам ис</w:t>
      </w:r>
      <w:r w:rsidR="00FE7E08" w:rsidRPr="007736C2">
        <w:t>следований в «свободном» объеме при этом</w:t>
      </w:r>
      <w:r w:rsidR="00731E4C" w:rsidRPr="007736C2">
        <w:t xml:space="preserve"> фиксируется время приготовления. После приготовления отбирается проба полимера для получения исходных характеристик состава</w:t>
      </w:r>
      <w:r w:rsidR="00242F32" w:rsidRPr="007736C2">
        <w:t>.</w:t>
      </w:r>
    </w:p>
    <w:p w:rsidR="000F171D" w:rsidRPr="007736C2" w:rsidRDefault="006738FD" w:rsidP="000F171D">
      <w:pPr>
        <w:pStyle w:val="1"/>
      </w:pPr>
      <w:r w:rsidRPr="007736C2">
        <w:fldChar w:fldCharType="begin"/>
      </w:r>
      <w:r w:rsidRPr="007736C2">
        <w:instrText xml:space="preserve"> </w:instrText>
      </w:r>
      <w:r w:rsidR="000F171D" w:rsidRPr="007736C2">
        <w:instrText>LISTNUM  BWT_Headings \l 1</w:instrText>
      </w:r>
      <w:r w:rsidRPr="007736C2">
        <w:instrText xml:space="preserve"> </w:instrText>
      </w:r>
      <w:r w:rsidRPr="007736C2">
        <w:fldChar w:fldCharType="end"/>
      </w:r>
      <w:r w:rsidR="008269E9" w:rsidRPr="007736C2">
        <w:t>Подготовка образцов к испытанию</w:t>
      </w:r>
    </w:p>
    <w:p w:rsidR="000F171D" w:rsidRPr="007736C2" w:rsidRDefault="00FF7FD3" w:rsidP="000F171D">
      <w:pPr>
        <w:pStyle w:val="bwtBody1"/>
      </w:pPr>
      <w:r w:rsidRPr="007736C2">
        <w:fldChar w:fldCharType="begin"/>
      </w:r>
      <w:r w:rsidRPr="007736C2">
        <w:instrText xml:space="preserve"> LISTNUM  BWT_Headings \l 2 </w:instrText>
      </w:r>
      <w:r w:rsidRPr="007736C2">
        <w:fldChar w:fldCharType="end"/>
      </w:r>
      <w:r w:rsidR="00573417" w:rsidRPr="007736C2">
        <w:t>Отдельные цилиндрические образцы</w:t>
      </w:r>
      <w:r w:rsidR="00FE7E08" w:rsidRPr="007736C2">
        <w:t xml:space="preserve"> </w:t>
      </w:r>
      <w:r w:rsidR="00573417" w:rsidRPr="007736C2">
        <w:t xml:space="preserve">должны быть проэкстрагированы от углеводородов спирто-бензольной смесью при соотношении компонентов 1:3 и отмыты от солей дистиллированной водой в аппаратах Сокслета, если минеральная основа образца не содержит набухающих частиц. Промытые образцы сушить до постоянной массы в </w:t>
      </w:r>
      <w:r w:rsidR="00573417" w:rsidRPr="007736C2">
        <w:lastRenderedPageBreak/>
        <w:t>сушильном шкафу при температуре от 102-105 </w:t>
      </w:r>
      <w:r w:rsidR="00573417" w:rsidRPr="007736C2">
        <w:rPr>
          <w:vertAlign w:val="superscript"/>
        </w:rPr>
        <w:t>о</w:t>
      </w:r>
      <w:r w:rsidR="00573417" w:rsidRPr="007736C2">
        <w:t>С. Высушенные образцы хранить в эксикаторе, низ которого заполнен каленным хлористым кальцием.</w:t>
      </w:r>
    </w:p>
    <w:p w:rsidR="00FE7E08" w:rsidRPr="007736C2" w:rsidRDefault="00FF7FD3" w:rsidP="000F171D">
      <w:pPr>
        <w:pStyle w:val="bwtBody1"/>
      </w:pPr>
      <w:r w:rsidRPr="007736C2">
        <w:fldChar w:fldCharType="begin"/>
      </w:r>
      <w:r w:rsidRPr="007736C2">
        <w:instrText xml:space="preserve"> LISTNUM  BWT_Headings \l 2 </w:instrText>
      </w:r>
      <w:r w:rsidRPr="007736C2">
        <w:fldChar w:fldCharType="end"/>
      </w:r>
      <w:r w:rsidR="004C0CCC" w:rsidRPr="007736C2">
        <w:t>Далее следует определить коэффициент газопроницаемости и коэффициент открытой пористости образцов керна. По известным значениям коэффициента пористости и проницаемости отдельных цилиндрических образцов принять порядок компоновки составной модели таким образом, чтобы по направлению фильтрации флюида каждый последующий образец имел меньшую проницаемость и примерно равную пористость. Перед сбором составной модели каждый образец керна необходимо оторцевать, а в резиновой манжете на стыках помещать один слой фильтровальной бумаги.</w:t>
      </w:r>
    </w:p>
    <w:p w:rsidR="000F171D" w:rsidRPr="007736C2" w:rsidRDefault="00FF7FD3" w:rsidP="00FE7E08">
      <w:pPr>
        <w:pStyle w:val="bwtBase"/>
      </w:pPr>
      <w:r w:rsidRPr="007736C2">
        <w:fldChar w:fldCharType="begin"/>
      </w:r>
      <w:r w:rsidRPr="007736C2">
        <w:instrText xml:space="preserve"> LISTNUM  BWT_Headings \l 2 </w:instrText>
      </w:r>
      <w:r w:rsidRPr="007736C2">
        <w:fldChar w:fldCharType="end"/>
      </w:r>
      <w:r w:rsidR="004A0CFB" w:rsidRPr="007736C2">
        <w:t>Для непосредственной оценки процесса фильтрации полимера в поровой среде предусматривается следующая подготовка образцов, моделирующих пласт с начальной нефтенасыщенностью, к испытанию:</w:t>
      </w:r>
    </w:p>
    <w:p w:rsidR="000F171D" w:rsidRPr="007736C2" w:rsidRDefault="004A0CFB" w:rsidP="000F171D">
      <w:pPr>
        <w:pStyle w:val="bwtBody1"/>
      </w:pPr>
      <w:r w:rsidRPr="007736C2">
        <w:fldChar w:fldCharType="begin"/>
      </w:r>
      <w:r w:rsidRPr="007736C2">
        <w:instrText xml:space="preserve"> </w:instrText>
      </w:r>
      <w:r w:rsidR="00FF7FD3" w:rsidRPr="007736C2">
        <w:instrText>LISTNUM  BWT_Headings \l 3</w:instrText>
      </w:r>
      <w:r w:rsidRPr="007736C2">
        <w:instrText xml:space="preserve"> \s 1 </w:instrText>
      </w:r>
      <w:r w:rsidRPr="007736C2">
        <w:fldChar w:fldCharType="end"/>
      </w:r>
      <w:r w:rsidRPr="007736C2">
        <w:t>Создать остаточную водонасыщенность составной модели или отдельных образцов, входящих в ее состав способами капиллярометрии или центрифугирования;</w:t>
      </w:r>
    </w:p>
    <w:p w:rsidR="000F171D" w:rsidRPr="007736C2" w:rsidRDefault="004A0CFB" w:rsidP="000F171D">
      <w:pPr>
        <w:pStyle w:val="bwtBody1"/>
      </w:pPr>
      <w:r w:rsidRPr="007736C2">
        <w:fldChar w:fldCharType="begin"/>
      </w:r>
      <w:r w:rsidRPr="007736C2">
        <w:instrText xml:space="preserve"> </w:instrText>
      </w:r>
      <w:r w:rsidR="00FF7FD3" w:rsidRPr="007736C2">
        <w:instrText>LISTNUM  BWT_Headings \l 3</w:instrText>
      </w:r>
      <w:r w:rsidRPr="007736C2">
        <w:instrText xml:space="preserve"> </w:instrText>
      </w:r>
      <w:r w:rsidRPr="007736C2">
        <w:fldChar w:fldCharType="end"/>
      </w:r>
      <w:r w:rsidRPr="007736C2">
        <w:t>Насытить одиночный образец или</w:t>
      </w:r>
      <w:r w:rsidR="005B1C51" w:rsidRPr="007736C2">
        <w:t xml:space="preserve"> составную модель с остаточной</w:t>
      </w:r>
      <w:r w:rsidRPr="007736C2">
        <w:t xml:space="preserve"> водонасыщ</w:t>
      </w:r>
      <w:r w:rsidR="005B1C51" w:rsidRPr="007736C2">
        <w:t>енностью керосином под вакуумом;</w:t>
      </w:r>
    </w:p>
    <w:p w:rsidR="000F171D" w:rsidRPr="007736C2" w:rsidRDefault="005B1C51" w:rsidP="000F171D">
      <w:pPr>
        <w:pStyle w:val="bwtBody1"/>
      </w:pPr>
      <w:r w:rsidRPr="007736C2">
        <w:fldChar w:fldCharType="begin"/>
      </w:r>
      <w:r w:rsidRPr="007736C2">
        <w:instrText xml:space="preserve"> </w:instrText>
      </w:r>
      <w:r w:rsidR="00FF7FD3" w:rsidRPr="007736C2">
        <w:instrText>LISTNUM  BWT_Headings \l 3</w:instrText>
      </w:r>
      <w:r w:rsidRPr="007736C2">
        <w:instrText xml:space="preserve"> </w:instrText>
      </w:r>
      <w:r w:rsidRPr="007736C2">
        <w:fldChar w:fldCharType="end"/>
      </w:r>
      <w:r w:rsidRPr="007736C2">
        <w:t>Собрать составную модель и поместить в кернодержатель. Создать условия, соответствующие пластовым (горное, пластовое давление, температуру);</w:t>
      </w:r>
    </w:p>
    <w:p w:rsidR="000F171D" w:rsidRPr="007736C2" w:rsidRDefault="005B1C51" w:rsidP="000F171D">
      <w:pPr>
        <w:pStyle w:val="bwtBody1"/>
      </w:pPr>
      <w:r w:rsidRPr="007736C2">
        <w:fldChar w:fldCharType="begin"/>
      </w:r>
      <w:r w:rsidRPr="007736C2">
        <w:instrText xml:space="preserve"> </w:instrText>
      </w:r>
      <w:r w:rsidR="00FF7FD3" w:rsidRPr="007736C2">
        <w:instrText>LISTNUM  BWT_Headings \l 3</w:instrText>
      </w:r>
      <w:r w:rsidRPr="007736C2">
        <w:instrText xml:space="preserve"> </w:instrText>
      </w:r>
      <w:r w:rsidRPr="007736C2">
        <w:fldChar w:fldCharType="end"/>
      </w:r>
      <w:r w:rsidRPr="007736C2">
        <w:t>Донасытить составную модель при пластовых условиях, профильтровав керосин в количестве</w:t>
      </w:r>
      <w:r w:rsidR="00FE7E08" w:rsidRPr="007736C2">
        <w:t xml:space="preserve"> не менее</w:t>
      </w:r>
      <w:r w:rsidRPr="007736C2">
        <w:t xml:space="preserve"> 2 поровых объемов;</w:t>
      </w:r>
    </w:p>
    <w:p w:rsidR="000F171D" w:rsidRPr="007736C2" w:rsidRDefault="005B1C51" w:rsidP="000F171D">
      <w:pPr>
        <w:pStyle w:val="bwtBody1"/>
      </w:pPr>
      <w:r w:rsidRPr="007736C2">
        <w:fldChar w:fldCharType="begin"/>
      </w:r>
      <w:r w:rsidRPr="007736C2">
        <w:instrText xml:space="preserve"> </w:instrText>
      </w:r>
      <w:r w:rsidR="00FF7FD3" w:rsidRPr="007736C2">
        <w:instrText>LISTNUM  BWT_Headings \l 3</w:instrText>
      </w:r>
      <w:r w:rsidRPr="007736C2">
        <w:instrText xml:space="preserve"> </w:instrText>
      </w:r>
      <w:r w:rsidRPr="007736C2">
        <w:fldChar w:fldCharType="end"/>
      </w:r>
      <w:r w:rsidRPr="007736C2">
        <w:t xml:space="preserve">Вытеснить керосин нефтью, прокачав ее через составную модель в количестве не менее 3 поровых объемов при </w:t>
      </w:r>
      <w:r w:rsidR="003E1C9F" w:rsidRPr="007736C2">
        <w:t>объемном расходе</w:t>
      </w:r>
      <w:r w:rsidRPr="007736C2">
        <w:t>, не превышающ</w:t>
      </w:r>
      <w:r w:rsidR="003E1C9F" w:rsidRPr="007736C2">
        <w:t>ем</w:t>
      </w:r>
      <w:r w:rsidRPr="007736C2">
        <w:t xml:space="preserve"> </w:t>
      </w:r>
      <w:r w:rsidR="003E1C9F" w:rsidRPr="007736C2">
        <w:t>2.5 см</w:t>
      </w:r>
      <w:r w:rsidR="003E1C9F" w:rsidRPr="007736C2">
        <w:rPr>
          <w:vertAlign w:val="superscript"/>
        </w:rPr>
        <w:t>3</w:t>
      </w:r>
      <w:r w:rsidR="003E1C9F" w:rsidRPr="007736C2">
        <w:t>/мин</w:t>
      </w:r>
      <w:r w:rsidRPr="007736C2">
        <w:t>.</w:t>
      </w:r>
    </w:p>
    <w:p w:rsidR="000F171D" w:rsidRPr="007736C2" w:rsidRDefault="005B1C51" w:rsidP="000F171D">
      <w:pPr>
        <w:pStyle w:val="bwtBody1"/>
      </w:pPr>
      <w:r w:rsidRPr="007736C2">
        <w:fldChar w:fldCharType="begin"/>
      </w:r>
      <w:r w:rsidRPr="007736C2">
        <w:instrText xml:space="preserve"> </w:instrText>
      </w:r>
      <w:r w:rsidR="00FF7FD3" w:rsidRPr="007736C2">
        <w:instrText>LISTNUM  BWT_Headings \l 3</w:instrText>
      </w:r>
      <w:r w:rsidRPr="007736C2">
        <w:instrText xml:space="preserve"> </w:instrText>
      </w:r>
      <w:r w:rsidRPr="007736C2">
        <w:fldChar w:fldCharType="end"/>
      </w:r>
      <w:r w:rsidRPr="007736C2">
        <w:t>Образец выдержать в течение 16-24</w:t>
      </w:r>
      <w:r w:rsidR="00C51A87" w:rsidRPr="007736C2">
        <w:rPr>
          <w:lang w:val="en-US"/>
        </w:rPr>
        <w:t> </w:t>
      </w:r>
      <w:r w:rsidRPr="007736C2">
        <w:t>часов при температуре и давлении испытания.</w:t>
      </w:r>
    </w:p>
    <w:p w:rsidR="000F171D" w:rsidRPr="007736C2" w:rsidRDefault="006738FD" w:rsidP="000F171D">
      <w:pPr>
        <w:pStyle w:val="1"/>
      </w:pPr>
      <w:r w:rsidRPr="007736C2">
        <w:fldChar w:fldCharType="begin"/>
      </w:r>
      <w:r w:rsidRPr="007736C2">
        <w:instrText xml:space="preserve"> </w:instrText>
      </w:r>
      <w:r w:rsidR="000F171D" w:rsidRPr="007736C2">
        <w:instrText>LISTNUM  BWT_Headings \l 1</w:instrText>
      </w:r>
      <w:r w:rsidRPr="007736C2">
        <w:instrText xml:space="preserve"> </w:instrText>
      </w:r>
      <w:r w:rsidRPr="007736C2">
        <w:fldChar w:fldCharType="end"/>
      </w:r>
      <w:r w:rsidR="001308C7" w:rsidRPr="007736C2">
        <w:t>Порядок выполнения исследований</w:t>
      </w:r>
    </w:p>
    <w:p w:rsidR="000F171D" w:rsidRPr="007736C2" w:rsidRDefault="00FF7FD3" w:rsidP="000F171D">
      <w:pPr>
        <w:pStyle w:val="bwtBody1"/>
      </w:pPr>
      <w:r w:rsidRPr="007736C2">
        <w:fldChar w:fldCharType="begin"/>
      </w:r>
      <w:r w:rsidRPr="007736C2">
        <w:instrText xml:space="preserve"> LISTNUM  BWT_Headings \l 2 </w:instrText>
      </w:r>
      <w:r w:rsidRPr="007736C2">
        <w:fldChar w:fldCharType="end"/>
      </w:r>
      <w:r w:rsidR="00C064A3" w:rsidRPr="007736C2">
        <w:t>Осуществляется фильтрация нефти через составную керновую модель на 3-х различных режимах подачи жидкости</w:t>
      </w:r>
      <w:r w:rsidR="003E1C9F" w:rsidRPr="007736C2">
        <w:t xml:space="preserve"> –</w:t>
      </w:r>
      <w:r w:rsidR="00603FC7" w:rsidRPr="007736C2">
        <w:t xml:space="preserve"> </w:t>
      </w:r>
      <w:r w:rsidR="003E1C9F" w:rsidRPr="007736C2">
        <w:t>0.</w:t>
      </w:r>
      <w:r w:rsidR="0081379D" w:rsidRPr="007736C2">
        <w:t>0</w:t>
      </w:r>
      <w:r w:rsidR="003E1C9F" w:rsidRPr="007736C2">
        <w:t>5 см</w:t>
      </w:r>
      <w:r w:rsidR="003E1C9F" w:rsidRPr="007736C2">
        <w:rPr>
          <w:vertAlign w:val="superscript"/>
        </w:rPr>
        <w:t>3</w:t>
      </w:r>
      <w:r w:rsidR="003E1C9F" w:rsidRPr="007736C2">
        <w:t xml:space="preserve">/мин, </w:t>
      </w:r>
      <w:r w:rsidR="0081379D" w:rsidRPr="007736C2">
        <w:t>0</w:t>
      </w:r>
      <w:r w:rsidR="003E1C9F" w:rsidRPr="007736C2">
        <w:t>.</w:t>
      </w:r>
      <w:r w:rsidR="0081379D" w:rsidRPr="007736C2">
        <w:t>1</w:t>
      </w:r>
      <w:r w:rsidR="003E1C9F" w:rsidRPr="007736C2">
        <w:t> см</w:t>
      </w:r>
      <w:r w:rsidR="003E1C9F" w:rsidRPr="007736C2">
        <w:rPr>
          <w:vertAlign w:val="superscript"/>
        </w:rPr>
        <w:t>3</w:t>
      </w:r>
      <w:r w:rsidR="0081379D" w:rsidRPr="007736C2">
        <w:t>/мин и 0.2</w:t>
      </w:r>
      <w:r w:rsidR="003E1C9F" w:rsidRPr="007736C2">
        <w:t> см</w:t>
      </w:r>
      <w:r w:rsidR="003E1C9F" w:rsidRPr="007736C2">
        <w:rPr>
          <w:vertAlign w:val="superscript"/>
        </w:rPr>
        <w:t>3</w:t>
      </w:r>
      <w:r w:rsidR="003E1C9F" w:rsidRPr="007736C2">
        <w:t>/мин</w:t>
      </w:r>
      <w:r w:rsidR="00603FC7" w:rsidRPr="007736C2">
        <w:t xml:space="preserve">, </w:t>
      </w:r>
      <w:r w:rsidR="00C064A3" w:rsidRPr="007736C2">
        <w:t xml:space="preserve">при этом регистрируются </w:t>
      </w:r>
      <w:r w:rsidR="00603FC7" w:rsidRPr="007736C2">
        <w:t>расход</w:t>
      </w:r>
      <w:r w:rsidR="00FE7E08" w:rsidRPr="007736C2">
        <w:t xml:space="preserve"> жидкости</w:t>
      </w:r>
      <w:r w:rsidR="00C064A3" w:rsidRPr="007736C2">
        <w:t xml:space="preserve"> и перепад давления. Здесь и далее закачку всех флюидов осуществляют со стороны большей проницаемости. После достижения равновесного состояния в процессе фильтрации флюида, т. е. при постоянной скорости фильтрации устанавливается постоянное значение перепада давления на торцах керна, рассчитывается проницаемость по нефти (К</w:t>
      </w:r>
      <w:r w:rsidR="00C064A3" w:rsidRPr="007736C2">
        <w:rPr>
          <w:vertAlign w:val="subscript"/>
        </w:rPr>
        <w:t>пр.н.</w:t>
      </w:r>
      <w:r w:rsidR="00C064A3" w:rsidRPr="007736C2">
        <w:t>), как среднее значение, полученное по результатам измерений на трех режимах.</w:t>
      </w:r>
    </w:p>
    <w:p w:rsidR="000F171D" w:rsidRPr="007736C2" w:rsidRDefault="00FF7FD3" w:rsidP="000F171D">
      <w:pPr>
        <w:pStyle w:val="bwtBody1"/>
      </w:pPr>
      <w:r w:rsidRPr="007736C2">
        <w:lastRenderedPageBreak/>
        <w:fldChar w:fldCharType="begin"/>
      </w:r>
      <w:r w:rsidRPr="007736C2">
        <w:instrText xml:space="preserve"> LISTNUM  BWT_Headings \l 2 </w:instrText>
      </w:r>
      <w:r w:rsidRPr="007736C2">
        <w:fldChar w:fldCharType="end"/>
      </w:r>
      <w:r w:rsidR="00C064A3" w:rsidRPr="007736C2">
        <w:t>Из нефтенасыщенной модели пласта с остаточной водонасыщенностью осуществляется вытеснение нефти путем фильтрации модели воды</w:t>
      </w:r>
      <w:r w:rsidR="00C55861" w:rsidRPr="007736C2">
        <w:t xml:space="preserve"> в направлении «скважина-пласт»</w:t>
      </w:r>
      <w:r w:rsidR="00C064A3" w:rsidRPr="007736C2">
        <w:t xml:space="preserve">. </w:t>
      </w:r>
      <w:r w:rsidR="003E1C9F" w:rsidRPr="007736C2">
        <w:t xml:space="preserve">Объемный расход </w:t>
      </w:r>
      <w:r w:rsidR="00C064A3" w:rsidRPr="007736C2">
        <w:t xml:space="preserve">вытесняющей воды </w:t>
      </w:r>
      <w:r w:rsidR="00603FC7" w:rsidRPr="007736C2">
        <w:t xml:space="preserve">составляет </w:t>
      </w:r>
      <w:r w:rsidR="0081379D" w:rsidRPr="007736C2">
        <w:t>0</w:t>
      </w:r>
      <w:r w:rsidR="003E1C9F" w:rsidRPr="007736C2">
        <w:t>.</w:t>
      </w:r>
      <w:r w:rsidR="0081379D" w:rsidRPr="007736C2">
        <w:t>1</w:t>
      </w:r>
      <w:r w:rsidR="003E1C9F" w:rsidRPr="007736C2">
        <w:t> см</w:t>
      </w:r>
      <w:r w:rsidR="003E1C9F" w:rsidRPr="007736C2">
        <w:rPr>
          <w:vertAlign w:val="superscript"/>
        </w:rPr>
        <w:t>3</w:t>
      </w:r>
      <w:r w:rsidR="003E1C9F" w:rsidRPr="007736C2">
        <w:t>/мин</w:t>
      </w:r>
      <w:r w:rsidR="00603FC7" w:rsidRPr="007736C2">
        <w:t xml:space="preserve">. Вытеснение </w:t>
      </w:r>
      <w:r w:rsidR="00C064A3" w:rsidRPr="007736C2">
        <w:t xml:space="preserve">осуществляется непрерывно до полного обводнения выходящей жидкости и стабилизации перепада давления, но в количестве не менее 4 поровых объемов составной модели. В процессе вытеснения фиксируется объем вышедшей нефти и объем закаченной воды. </w:t>
      </w:r>
      <w:r w:rsidR="00C9165A" w:rsidRPr="007736C2">
        <w:t xml:space="preserve">После окончания выхода нефти необходимо прокачать еще не менее 0.5–1 объема пор </w:t>
      </w:r>
      <w:r w:rsidR="00717F64" w:rsidRPr="007736C2">
        <w:t xml:space="preserve">модели </w:t>
      </w:r>
      <w:r w:rsidR="00C9165A" w:rsidRPr="007736C2">
        <w:t xml:space="preserve">пластовой воды, чтобы удостовериться в окончании процесса вытеснения нефти. </w:t>
      </w:r>
      <w:r w:rsidR="00C064A3" w:rsidRPr="007736C2">
        <w:t>По данным начальной нефтенасыщенности и объему вытесненной нефти рассчитываются коэффициенты остаточной нефтенасыщенности К</w:t>
      </w:r>
      <w:r w:rsidR="00C064A3" w:rsidRPr="007736C2">
        <w:rPr>
          <w:vertAlign w:val="subscript"/>
        </w:rPr>
        <w:t>он</w:t>
      </w:r>
      <w:r w:rsidR="00C064A3" w:rsidRPr="007736C2">
        <w:t xml:space="preserve"> и вытеснения нефти водой К</w:t>
      </w:r>
      <w:r w:rsidR="00C064A3" w:rsidRPr="007736C2">
        <w:rPr>
          <w:vertAlign w:val="subscript"/>
        </w:rPr>
        <w:t>выт</w:t>
      </w:r>
      <w:r w:rsidR="00C064A3" w:rsidRPr="007736C2">
        <w:t>. Определяется фазовая проницаемость по воде при остаточной нефтенасыщенности (К</w:t>
      </w:r>
      <w:r w:rsidR="00C064A3" w:rsidRPr="007736C2">
        <w:rPr>
          <w:vertAlign w:val="subscript"/>
        </w:rPr>
        <w:t>пр.в1</w:t>
      </w:r>
      <w:r w:rsidR="00C064A3" w:rsidRPr="007736C2">
        <w:t>).</w:t>
      </w:r>
    </w:p>
    <w:p w:rsidR="000F171D" w:rsidRPr="007736C2" w:rsidRDefault="00FF7FD3" w:rsidP="000F171D">
      <w:pPr>
        <w:pStyle w:val="bwtBody1"/>
      </w:pPr>
      <w:r w:rsidRPr="007736C2">
        <w:fldChar w:fldCharType="begin"/>
      </w:r>
      <w:r w:rsidRPr="007736C2">
        <w:instrText xml:space="preserve"> LISTNUM  BWT_Headings \l 2 </w:instrText>
      </w:r>
      <w:r w:rsidRPr="007736C2">
        <w:fldChar w:fldCharType="end"/>
      </w:r>
      <w:r w:rsidR="009C194C" w:rsidRPr="007736C2">
        <w:t>Далее приготавливается раствор полимера заданной концентрации по методике производителя и фиксируется время приготовления концентрата. После приготовления отбирается проба полимера для получения</w:t>
      </w:r>
      <w:r w:rsidR="007C1B11" w:rsidRPr="007736C2">
        <w:t xml:space="preserve"> исходных характеристик состава.</w:t>
      </w:r>
    </w:p>
    <w:p w:rsidR="000F171D" w:rsidRPr="007736C2" w:rsidRDefault="00FF7FD3" w:rsidP="000F171D">
      <w:pPr>
        <w:pStyle w:val="bwtBody1"/>
      </w:pPr>
      <w:r w:rsidRPr="007736C2">
        <w:fldChar w:fldCharType="begin"/>
      </w:r>
      <w:r w:rsidRPr="007736C2">
        <w:instrText xml:space="preserve"> LISTNUM  BWT_Headings \l 2 </w:instrText>
      </w:r>
      <w:r w:rsidRPr="007736C2">
        <w:fldChar w:fldCharType="end"/>
      </w:r>
      <w:r w:rsidR="009C194C" w:rsidRPr="007736C2">
        <w:t>Через керновую</w:t>
      </w:r>
      <w:r w:rsidR="007C1B11" w:rsidRPr="007736C2">
        <w:t xml:space="preserve"> составную</w:t>
      </w:r>
      <w:r w:rsidR="009C194C" w:rsidRPr="007736C2">
        <w:t xml:space="preserve"> модель фильтруется раствор полимерного состава при </w:t>
      </w:r>
      <w:r w:rsidR="003E1C9F" w:rsidRPr="007736C2">
        <w:t>объемном расходе</w:t>
      </w:r>
      <w:r w:rsidR="00603FC7" w:rsidRPr="007736C2">
        <w:t xml:space="preserve"> </w:t>
      </w:r>
      <w:r w:rsidR="003E1C9F" w:rsidRPr="007736C2">
        <w:t>0.</w:t>
      </w:r>
      <w:r w:rsidR="00D72666" w:rsidRPr="007736C2">
        <w:t>1</w:t>
      </w:r>
      <w:r w:rsidR="003E1C9F" w:rsidRPr="007736C2">
        <w:t> см</w:t>
      </w:r>
      <w:r w:rsidR="003E1C9F" w:rsidRPr="007736C2">
        <w:rPr>
          <w:vertAlign w:val="superscript"/>
        </w:rPr>
        <w:t>3</w:t>
      </w:r>
      <w:r w:rsidR="003E1C9F" w:rsidRPr="007736C2">
        <w:t>/мин</w:t>
      </w:r>
      <w:r w:rsidR="00C55861" w:rsidRPr="007736C2">
        <w:t xml:space="preserve"> в направлении «скважина-пласт».</w:t>
      </w:r>
      <w:r w:rsidR="009C194C" w:rsidRPr="007736C2">
        <w:t xml:space="preserve"> </w:t>
      </w:r>
      <w:r w:rsidR="00603FC7" w:rsidRPr="007736C2">
        <w:t xml:space="preserve">Не допускается </w:t>
      </w:r>
      <w:r w:rsidR="00C9165A" w:rsidRPr="007736C2">
        <w:t xml:space="preserve">искусственного </w:t>
      </w:r>
      <w:r w:rsidR="00603FC7" w:rsidRPr="007736C2">
        <w:t xml:space="preserve">создания </w:t>
      </w:r>
      <w:r w:rsidR="00077276" w:rsidRPr="007736C2">
        <w:t>депрессии</w:t>
      </w:r>
      <w:r w:rsidR="00603FC7" w:rsidRPr="007736C2">
        <w:t xml:space="preserve"> при закачке полимера во избежание чрезмерной механической деструкции</w:t>
      </w:r>
      <w:r w:rsidR="00C55861" w:rsidRPr="007736C2">
        <w:t xml:space="preserve"> состава</w:t>
      </w:r>
      <w:r w:rsidR="00603FC7" w:rsidRPr="007736C2">
        <w:t>.</w:t>
      </w:r>
    </w:p>
    <w:p w:rsidR="000F171D" w:rsidRPr="007736C2" w:rsidRDefault="00FF7FD3" w:rsidP="000F171D">
      <w:pPr>
        <w:pStyle w:val="bwtBody1"/>
      </w:pPr>
      <w:r w:rsidRPr="007736C2">
        <w:fldChar w:fldCharType="begin"/>
      </w:r>
      <w:r w:rsidRPr="007736C2">
        <w:instrText xml:space="preserve"> LISTNUM  BWT_Headings \l 2 </w:instrText>
      </w:r>
      <w:r w:rsidRPr="007736C2">
        <w:fldChar w:fldCharType="end"/>
      </w:r>
      <w:r w:rsidR="007C1B11" w:rsidRPr="007736C2">
        <w:t xml:space="preserve">В </w:t>
      </w:r>
      <w:r w:rsidR="009C194C" w:rsidRPr="007736C2">
        <w:t xml:space="preserve">ходе фильтрационного испытания на противоположном </w:t>
      </w:r>
      <w:r w:rsidR="007C1B11" w:rsidRPr="007736C2">
        <w:t xml:space="preserve">торце </w:t>
      </w:r>
      <w:r w:rsidR="009C194C" w:rsidRPr="007736C2">
        <w:t>керна собирают фильтрат полимера порциями равными объему порового пространства керновой модели</w:t>
      </w:r>
      <w:r w:rsidR="006346B8" w:rsidRPr="007736C2">
        <w:t xml:space="preserve"> (см. п</w:t>
      </w:r>
      <w:r w:rsidR="00077276" w:rsidRPr="007736C2">
        <w:t>.</w:t>
      </w:r>
      <w:r w:rsidR="006346B8" w:rsidRPr="007736C2">
        <w:t> </w:t>
      </w:r>
      <w:r w:rsidR="006346B8" w:rsidRPr="007736C2">
        <w:fldChar w:fldCharType="begin"/>
      </w:r>
      <w:r w:rsidR="006346B8" w:rsidRPr="007736C2">
        <w:instrText xml:space="preserve"> REF _Ref529523878 \n \h \t  \* MERGEFORMAT </w:instrText>
      </w:r>
      <w:r w:rsidR="006346B8" w:rsidRPr="007736C2">
        <w:fldChar w:fldCharType="separate"/>
      </w:r>
      <w:r w:rsidR="006346B8" w:rsidRPr="007736C2">
        <w:t>7.7</w:t>
      </w:r>
      <w:r w:rsidR="006346B8" w:rsidRPr="007736C2">
        <w:fldChar w:fldCharType="end"/>
      </w:r>
      <w:r w:rsidR="006346B8" w:rsidRPr="007736C2">
        <w:t>)</w:t>
      </w:r>
      <w:r w:rsidR="007C1B11" w:rsidRPr="007736C2">
        <w:t>. Если объема порового пространства модели недостаточно для достоверной оценки динамической адсорбции</w:t>
      </w:r>
      <w:r w:rsidR="00077276" w:rsidRPr="007736C2">
        <w:t xml:space="preserve"> (см. п. </w:t>
      </w:r>
      <w:r w:rsidR="00077276" w:rsidRPr="007736C2">
        <w:fldChar w:fldCharType="begin"/>
      </w:r>
      <w:r w:rsidR="00077276" w:rsidRPr="007736C2">
        <w:instrText xml:space="preserve"> REF _Ref529525247 \n \h \t  \* MERGEFORMAT </w:instrText>
      </w:r>
      <w:r w:rsidR="00077276" w:rsidRPr="007736C2">
        <w:fldChar w:fldCharType="separate"/>
      </w:r>
      <w:r w:rsidR="00077276" w:rsidRPr="007736C2">
        <w:t>8.3</w:t>
      </w:r>
      <w:r w:rsidR="00077276" w:rsidRPr="007736C2">
        <w:fldChar w:fldCharType="end"/>
      </w:r>
      <w:r w:rsidR="00077276" w:rsidRPr="007736C2">
        <w:t>), десорбции (см. п. </w:t>
      </w:r>
      <w:r w:rsidR="00077276" w:rsidRPr="007736C2">
        <w:fldChar w:fldCharType="begin"/>
      </w:r>
      <w:r w:rsidR="00077276" w:rsidRPr="007736C2">
        <w:instrText xml:space="preserve"> REF _Ref529525337 \n \h \t  \* MERGEFORMAT </w:instrText>
      </w:r>
      <w:r w:rsidR="00077276" w:rsidRPr="007736C2">
        <w:fldChar w:fldCharType="separate"/>
      </w:r>
      <w:r w:rsidR="00077276" w:rsidRPr="007736C2">
        <w:t>8.5</w:t>
      </w:r>
      <w:r w:rsidR="00077276" w:rsidRPr="007736C2">
        <w:fldChar w:fldCharType="end"/>
      </w:r>
      <w:r w:rsidR="00077276" w:rsidRPr="007736C2">
        <w:t>)</w:t>
      </w:r>
      <w:r w:rsidR="007C1B11" w:rsidRPr="007736C2">
        <w:t xml:space="preserve"> и механической деструкции</w:t>
      </w:r>
      <w:r w:rsidR="00077276" w:rsidRPr="007736C2">
        <w:t xml:space="preserve"> (см. п. </w:t>
      </w:r>
      <w:r w:rsidR="00077276" w:rsidRPr="007736C2">
        <w:fldChar w:fldCharType="begin"/>
      </w:r>
      <w:r w:rsidR="00077276" w:rsidRPr="007736C2">
        <w:instrText xml:space="preserve"> REF _Ref529525286 \n \h \t  \* MERGEFORMAT </w:instrText>
      </w:r>
      <w:r w:rsidR="00077276" w:rsidRPr="007736C2">
        <w:fldChar w:fldCharType="separate"/>
      </w:r>
      <w:r w:rsidR="00077276" w:rsidRPr="007736C2">
        <w:t>8.6</w:t>
      </w:r>
      <w:r w:rsidR="00077276" w:rsidRPr="007736C2">
        <w:fldChar w:fldCharType="end"/>
      </w:r>
      <w:r w:rsidR="00077276" w:rsidRPr="007736C2">
        <w:t xml:space="preserve">) </w:t>
      </w:r>
      <w:r w:rsidR="007C1B11" w:rsidRPr="007736C2">
        <w:t>полимера, то объем собираемого фильтрата увеличивают до необходимого.</w:t>
      </w:r>
    </w:p>
    <w:p w:rsidR="000F171D" w:rsidRPr="007736C2" w:rsidRDefault="00FF7FD3" w:rsidP="000F171D">
      <w:pPr>
        <w:pStyle w:val="bwtBody1"/>
      </w:pPr>
      <w:r w:rsidRPr="007736C2">
        <w:fldChar w:fldCharType="begin"/>
      </w:r>
      <w:bookmarkStart w:id="1" w:name="_Ref529523878"/>
      <w:bookmarkEnd w:id="1"/>
      <w:r w:rsidRPr="007736C2">
        <w:instrText xml:space="preserve"> LISTNUM  BWT_Headings \l 2 </w:instrText>
      </w:r>
      <w:r w:rsidRPr="007736C2">
        <w:fldChar w:fldCharType="end"/>
      </w:r>
      <w:r w:rsidR="009C194C" w:rsidRPr="007736C2">
        <w:t xml:space="preserve">Всего на одну керновую модель пласта, рекомендуется отбирать не менее </w:t>
      </w:r>
      <w:r w:rsidR="006346B8" w:rsidRPr="007736C2">
        <w:t>6</w:t>
      </w:r>
      <w:r w:rsidR="007C1B11" w:rsidRPr="007736C2">
        <w:t> </w:t>
      </w:r>
      <w:r w:rsidR="009C194C" w:rsidRPr="007736C2">
        <w:t>проб полимера:</w:t>
      </w:r>
    </w:p>
    <w:p w:rsidR="000F171D" w:rsidRPr="007736C2" w:rsidRDefault="007C1B11" w:rsidP="000F171D">
      <w:pPr>
        <w:pStyle w:val="bwtBody1"/>
      </w:pPr>
      <w:r w:rsidRPr="007736C2">
        <w:fldChar w:fldCharType="begin"/>
      </w:r>
      <w:r w:rsidRPr="007736C2">
        <w:instrText xml:space="preserve"> </w:instrText>
      </w:r>
      <w:r w:rsidR="00FF7FD3" w:rsidRPr="007736C2">
        <w:instrText>LISTNUM  BWT_Headings \l 3</w:instrText>
      </w:r>
      <w:r w:rsidRPr="007736C2">
        <w:instrText xml:space="preserve"> \s 1 </w:instrText>
      </w:r>
      <w:r w:rsidRPr="007736C2">
        <w:fldChar w:fldCharType="end"/>
      </w:r>
      <w:r w:rsidRPr="007736C2">
        <w:t>Первая</w:t>
      </w:r>
      <w:r w:rsidR="009C194C" w:rsidRPr="007736C2">
        <w:t xml:space="preserve"> проба не подверженная фильтрации</w:t>
      </w:r>
      <w:r w:rsidRPr="007736C2">
        <w:t>;</w:t>
      </w:r>
    </w:p>
    <w:p w:rsidR="000F171D" w:rsidRPr="007736C2" w:rsidRDefault="007C1B11" w:rsidP="000F171D">
      <w:pPr>
        <w:pStyle w:val="bwtBody1"/>
      </w:pPr>
      <w:r w:rsidRPr="007736C2">
        <w:fldChar w:fldCharType="begin"/>
      </w:r>
      <w:r w:rsidRPr="007736C2">
        <w:instrText xml:space="preserve"> </w:instrText>
      </w:r>
      <w:r w:rsidR="00FF7FD3" w:rsidRPr="007736C2">
        <w:instrText>LISTNUM  BWT_Headings \l 3</w:instrText>
      </w:r>
      <w:r w:rsidRPr="007736C2">
        <w:instrText xml:space="preserve"> </w:instrText>
      </w:r>
      <w:r w:rsidRPr="007736C2">
        <w:fldChar w:fldCharType="end"/>
      </w:r>
      <w:r w:rsidRPr="007736C2">
        <w:t xml:space="preserve">Вторая, третья и четвертая пробы </w:t>
      </w:r>
      <w:r w:rsidR="009C194C" w:rsidRPr="007736C2">
        <w:t xml:space="preserve">фильтрата </w:t>
      </w:r>
      <w:r w:rsidRPr="007736C2">
        <w:t>соответствуют отобранным пробам после прокачки первого, второго и третьего поровых объемов модели;</w:t>
      </w:r>
    </w:p>
    <w:p w:rsidR="000F171D" w:rsidRPr="007736C2" w:rsidRDefault="007C1B11" w:rsidP="00C525B1">
      <w:pPr>
        <w:pStyle w:val="bwtBody1"/>
      </w:pPr>
      <w:r w:rsidRPr="007736C2">
        <w:fldChar w:fldCharType="begin"/>
      </w:r>
      <w:r w:rsidRPr="007736C2">
        <w:instrText xml:space="preserve"> </w:instrText>
      </w:r>
      <w:r w:rsidR="00FF7FD3" w:rsidRPr="007736C2">
        <w:instrText>LISTNUM  BWT_Headings \l 3</w:instrText>
      </w:r>
      <w:r w:rsidRPr="007736C2">
        <w:instrText xml:space="preserve"> </w:instrText>
      </w:r>
      <w:r w:rsidRPr="007736C2">
        <w:fldChar w:fldCharType="end"/>
      </w:r>
      <w:r w:rsidRPr="007736C2">
        <w:t>Пятая проба отбирается п</w:t>
      </w:r>
      <w:r w:rsidR="009C194C" w:rsidRPr="007736C2">
        <w:t>осле прокачки</w:t>
      </w:r>
      <w:r w:rsidR="006346B8" w:rsidRPr="007736C2">
        <w:t xml:space="preserve"> не менее</w:t>
      </w:r>
      <w:r w:rsidR="009C194C" w:rsidRPr="007736C2">
        <w:t xml:space="preserve"> </w:t>
      </w:r>
      <w:r w:rsidR="006346B8" w:rsidRPr="007736C2">
        <w:t>5</w:t>
      </w:r>
      <w:r w:rsidRPr="007736C2">
        <w:t xml:space="preserve"> поровых </w:t>
      </w:r>
      <w:r w:rsidR="009C194C" w:rsidRPr="007736C2">
        <w:t>объемов и стабилизации перепада давления</w:t>
      </w:r>
      <w:r w:rsidR="00BF73E9" w:rsidRPr="007736C2">
        <w:t xml:space="preserve"> (с отбором 4 и 5 объемов пор)</w:t>
      </w:r>
      <w:r w:rsidR="006346B8" w:rsidRPr="007736C2">
        <w:t>;</w:t>
      </w:r>
    </w:p>
    <w:p w:rsidR="006346B8" w:rsidRPr="007736C2" w:rsidRDefault="006346B8" w:rsidP="006346B8">
      <w:pPr>
        <w:pStyle w:val="bwtBase"/>
      </w:pPr>
      <w:r w:rsidRPr="007736C2">
        <w:fldChar w:fldCharType="begin"/>
      </w:r>
      <w:r w:rsidRPr="007736C2">
        <w:instrText xml:space="preserve"> LISTNUM  BWT_Headings \l 3 </w:instrText>
      </w:r>
      <w:r w:rsidRPr="007736C2">
        <w:fldChar w:fldCharType="end"/>
      </w:r>
      <w:r w:rsidRPr="007736C2">
        <w:t>Шестая проба отбирается после прокачки 10 поровых объемов</w:t>
      </w:r>
      <w:r w:rsidR="00BF73E9" w:rsidRPr="007736C2">
        <w:t xml:space="preserve"> (с отбором 9 и 10 объемов пор)</w:t>
      </w:r>
      <w:r w:rsidRPr="007736C2">
        <w:t>.</w:t>
      </w:r>
    </w:p>
    <w:p w:rsidR="00723CFF" w:rsidRPr="007736C2" w:rsidRDefault="00723CFF" w:rsidP="006346B8">
      <w:pPr>
        <w:pStyle w:val="bwtBase"/>
      </w:pPr>
      <w:r w:rsidRPr="007736C2">
        <w:rPr>
          <w:b/>
        </w:rPr>
        <w:lastRenderedPageBreak/>
        <w:t>Примечание:</w:t>
      </w:r>
      <w:r w:rsidRPr="007736C2">
        <w:t xml:space="preserve"> Если в ходе исследований будет выявлена стабилизация перепада давления и концентрации раствора на выходе, отбор проб можно прекратить и переходить к следующему пункту исследования.</w:t>
      </w:r>
    </w:p>
    <w:p w:rsidR="000F171D" w:rsidRPr="007736C2" w:rsidRDefault="00FF7FD3" w:rsidP="000F171D">
      <w:pPr>
        <w:pStyle w:val="bwtBody1"/>
      </w:pPr>
      <w:r w:rsidRPr="007736C2">
        <w:fldChar w:fldCharType="begin"/>
      </w:r>
      <w:r w:rsidRPr="007736C2">
        <w:instrText xml:space="preserve"> LISTNUM  BWT_Headings \l 2 </w:instrText>
      </w:r>
      <w:r w:rsidRPr="007736C2">
        <w:fldChar w:fldCharType="end"/>
      </w:r>
      <w:r w:rsidR="009C194C" w:rsidRPr="007736C2">
        <w:t>Отобранные пробы фильтрованного полимера передаются</w:t>
      </w:r>
      <w:r w:rsidR="00BB17F1" w:rsidRPr="007736C2">
        <w:t xml:space="preserve"> отделу ХАИ</w:t>
      </w:r>
      <w:r w:rsidR="009C194C" w:rsidRPr="007736C2">
        <w:t xml:space="preserve">, непосредственно после фильтрации через керновую модель с фиксацией времени начала исследований относительно времени приготовления полимерного состава. Оценка механической деструкции </w:t>
      </w:r>
      <w:r w:rsidR="000C0309" w:rsidRPr="007736C2">
        <w:t xml:space="preserve">проводится </w:t>
      </w:r>
      <w:r w:rsidR="00932DDD" w:rsidRPr="007736C2">
        <w:t>путем сравнения вязкостей фильтрат</w:t>
      </w:r>
      <w:r w:rsidR="001F223B" w:rsidRPr="007736C2">
        <w:t>ов</w:t>
      </w:r>
      <w:r w:rsidR="00932DDD" w:rsidRPr="007736C2">
        <w:t xml:space="preserve"> с образ</w:t>
      </w:r>
      <w:r w:rsidR="001F223B" w:rsidRPr="007736C2">
        <w:t>цом</w:t>
      </w:r>
      <w:r w:rsidR="00932DDD" w:rsidRPr="007736C2">
        <w:t xml:space="preserve"> полимерного состава не подверженного фильтрации через керн. </w:t>
      </w:r>
      <w:r w:rsidR="001F223B" w:rsidRPr="007736C2">
        <w:t>К</w:t>
      </w:r>
      <w:r w:rsidR="00932DDD" w:rsidRPr="007736C2">
        <w:t>онцентраци</w:t>
      </w:r>
      <w:r w:rsidR="001F223B" w:rsidRPr="007736C2">
        <w:t>я</w:t>
      </w:r>
      <w:r w:rsidR="00932DDD" w:rsidRPr="007736C2">
        <w:t xml:space="preserve"> </w:t>
      </w:r>
      <w:r w:rsidR="001F223B" w:rsidRPr="007736C2">
        <w:t xml:space="preserve">ПАА в </w:t>
      </w:r>
      <w:r w:rsidR="00932DDD" w:rsidRPr="007736C2">
        <w:t>фильтрат</w:t>
      </w:r>
      <w:r w:rsidR="001F223B" w:rsidRPr="007736C2">
        <w:t>е</w:t>
      </w:r>
      <w:r w:rsidR="00932DDD" w:rsidRPr="007736C2">
        <w:t xml:space="preserve"> </w:t>
      </w:r>
      <w:r w:rsidR="001F223B" w:rsidRPr="007736C2">
        <w:t xml:space="preserve">рассчитывается </w:t>
      </w:r>
      <w:r w:rsidR="00932DDD" w:rsidRPr="007736C2">
        <w:t>из концентрационных зависимостей вязкости полимерного состава при пластовой температуре.</w:t>
      </w:r>
    </w:p>
    <w:p w:rsidR="000F171D" w:rsidRPr="007736C2" w:rsidRDefault="00FF7FD3" w:rsidP="000F171D">
      <w:pPr>
        <w:pStyle w:val="bwtBody1"/>
      </w:pPr>
      <w:r w:rsidRPr="007736C2">
        <w:fldChar w:fldCharType="begin"/>
      </w:r>
      <w:r w:rsidRPr="007736C2">
        <w:instrText xml:space="preserve"> LISTNUM  BWT_Headings \l 2 </w:instrText>
      </w:r>
      <w:r w:rsidRPr="007736C2">
        <w:fldChar w:fldCharType="end"/>
      </w:r>
      <w:r w:rsidR="00240FC7" w:rsidRPr="007736C2">
        <w:t xml:space="preserve">В процессе фильтрации полимера фиксируются </w:t>
      </w:r>
      <w:r w:rsidR="00E03291" w:rsidRPr="007736C2">
        <w:t>объем</w:t>
      </w:r>
      <w:r w:rsidR="00240FC7" w:rsidRPr="007736C2">
        <w:t xml:space="preserve"> закачки, динамика давления</w:t>
      </w:r>
      <w:r w:rsidR="00E03291" w:rsidRPr="007736C2">
        <w:t xml:space="preserve"> и</w:t>
      </w:r>
      <w:r w:rsidR="00240FC7" w:rsidRPr="007736C2">
        <w:t xml:space="preserve"> объем довытесненной нефти. </w:t>
      </w:r>
      <w:r w:rsidR="00E03291" w:rsidRPr="007736C2">
        <w:t>Р</w:t>
      </w:r>
      <w:r w:rsidR="00240FC7" w:rsidRPr="007736C2">
        <w:t>ассчитываются изменения коэффициентов вытеснения К</w:t>
      </w:r>
      <w:r w:rsidR="00240FC7" w:rsidRPr="007736C2">
        <w:rPr>
          <w:vertAlign w:val="subscript"/>
        </w:rPr>
        <w:t>выт2</w:t>
      </w:r>
      <w:r w:rsidR="00240FC7" w:rsidRPr="007736C2">
        <w:t xml:space="preserve"> и остаточной нефтенасыщенности К</w:t>
      </w:r>
      <w:r w:rsidR="00240FC7" w:rsidRPr="007736C2">
        <w:rPr>
          <w:vertAlign w:val="subscript"/>
        </w:rPr>
        <w:t>он2</w:t>
      </w:r>
      <w:r w:rsidR="00240FC7" w:rsidRPr="007736C2">
        <w:t>.</w:t>
      </w:r>
    </w:p>
    <w:p w:rsidR="00296C9B" w:rsidRPr="007736C2" w:rsidRDefault="00FF7FD3" w:rsidP="000F171D">
      <w:pPr>
        <w:pStyle w:val="bwtBody1"/>
      </w:pPr>
      <w:r w:rsidRPr="007736C2">
        <w:fldChar w:fldCharType="begin"/>
      </w:r>
      <w:r w:rsidRPr="007736C2">
        <w:instrText xml:space="preserve"> LISTNUM  BWT_Headings \l 2 </w:instrText>
      </w:r>
      <w:r w:rsidRPr="007736C2">
        <w:fldChar w:fldCharType="end"/>
      </w:r>
      <w:r w:rsidR="00240FC7" w:rsidRPr="007736C2">
        <w:t>Следующ</w:t>
      </w:r>
      <w:r w:rsidR="00960C4A" w:rsidRPr="007736C2">
        <w:t>и</w:t>
      </w:r>
      <w:r w:rsidR="00240FC7" w:rsidRPr="007736C2">
        <w:t>м этапом исследования осуществляется фильтрация воды, используемой в системе ППД</w:t>
      </w:r>
      <w:r w:rsidR="007B67EF" w:rsidRPr="007736C2">
        <w:t xml:space="preserve"> (или ее модель)</w:t>
      </w:r>
      <w:r w:rsidR="00240FC7" w:rsidRPr="007736C2">
        <w:t xml:space="preserve">, через керновую модель, при </w:t>
      </w:r>
      <w:r w:rsidR="003E1C9F" w:rsidRPr="007736C2">
        <w:t>объемном расходе 0.</w:t>
      </w:r>
      <w:r w:rsidR="0081379D" w:rsidRPr="007736C2">
        <w:t>1</w:t>
      </w:r>
      <w:r w:rsidR="003E1C9F" w:rsidRPr="007736C2">
        <w:t> см</w:t>
      </w:r>
      <w:r w:rsidR="003E1C9F" w:rsidRPr="007736C2">
        <w:rPr>
          <w:vertAlign w:val="superscript"/>
        </w:rPr>
        <w:t>3</w:t>
      </w:r>
      <w:r w:rsidR="003E1C9F" w:rsidRPr="007736C2">
        <w:t xml:space="preserve">/мин. </w:t>
      </w:r>
      <w:r w:rsidR="00240FC7" w:rsidRPr="007736C2">
        <w:t>При этом</w:t>
      </w:r>
      <w:r w:rsidR="00BC0EEC" w:rsidRPr="007736C2">
        <w:t xml:space="preserve"> регистрируются </w:t>
      </w:r>
      <w:r w:rsidR="00E03291" w:rsidRPr="007736C2">
        <w:t>расход пот</w:t>
      </w:r>
      <w:r w:rsidR="00BC0EEC" w:rsidRPr="007736C2">
        <w:t xml:space="preserve">ока, </w:t>
      </w:r>
      <w:r w:rsidR="00240FC7" w:rsidRPr="007736C2">
        <w:t>перепад давления</w:t>
      </w:r>
      <w:r w:rsidR="00BC0EEC" w:rsidRPr="007736C2">
        <w:t xml:space="preserve"> и концентрация вытесненного полимера</w:t>
      </w:r>
      <w:r w:rsidR="00296C9B" w:rsidRPr="007736C2">
        <w:t>. Отбор проб осуществляется следующим образом:</w:t>
      </w:r>
    </w:p>
    <w:p w:rsidR="00296C9B" w:rsidRPr="007736C2" w:rsidRDefault="00296C9B" w:rsidP="0093794D">
      <w:pPr>
        <w:pStyle w:val="bwtBase"/>
      </w:pPr>
      <w:r w:rsidRPr="007736C2">
        <w:fldChar w:fldCharType="begin"/>
      </w:r>
      <w:r w:rsidRPr="007736C2">
        <w:instrText xml:space="preserve"> LISTNUM  BWT_Headings \l 3 </w:instrText>
      </w:r>
      <w:r w:rsidRPr="007736C2">
        <w:fldChar w:fldCharType="end"/>
      </w:r>
      <w:r w:rsidR="00706BB7" w:rsidRPr="007736C2">
        <w:t xml:space="preserve">0-2 поровых объема </w:t>
      </w:r>
      <w:r w:rsidR="00E03291" w:rsidRPr="007736C2">
        <w:t xml:space="preserve">отбираются </w:t>
      </w:r>
      <w:r w:rsidR="00706BB7" w:rsidRPr="007736C2">
        <w:t>единой пробой</w:t>
      </w:r>
      <w:r w:rsidRPr="007736C2">
        <w:t>;</w:t>
      </w:r>
    </w:p>
    <w:p w:rsidR="00A426AA" w:rsidRPr="007736C2" w:rsidRDefault="00296C9B" w:rsidP="0093794D">
      <w:pPr>
        <w:pStyle w:val="bwtBase"/>
        <w:ind w:left="709" w:firstLine="709"/>
      </w:pPr>
      <w:r w:rsidRPr="007736C2">
        <w:t>2-</w:t>
      </w:r>
      <w:r w:rsidR="00706BB7" w:rsidRPr="007736C2">
        <w:t>10</w:t>
      </w:r>
      <w:r w:rsidRPr="007736C2">
        <w:t> поровых объема</w:t>
      </w:r>
      <w:r w:rsidR="00A426AA" w:rsidRPr="007736C2">
        <w:t>: пробы отбираются кажды</w:t>
      </w:r>
      <w:r w:rsidR="0093794D" w:rsidRPr="007736C2">
        <w:t>й</w:t>
      </w:r>
      <w:r w:rsidR="00706BB7" w:rsidRPr="007736C2">
        <w:t xml:space="preserve"> поровый объем.</w:t>
      </w:r>
    </w:p>
    <w:p w:rsidR="000F171D" w:rsidRPr="007736C2" w:rsidRDefault="00E03291" w:rsidP="00A426AA">
      <w:pPr>
        <w:pStyle w:val="bwtBase"/>
      </w:pPr>
      <w:r w:rsidRPr="007736C2">
        <w:t xml:space="preserve">Отбор проб заканчивается </w:t>
      </w:r>
      <w:r w:rsidR="00A426AA" w:rsidRPr="007736C2">
        <w:t>после достижения</w:t>
      </w:r>
      <w:r w:rsidR="00296C9B" w:rsidRPr="007736C2">
        <w:t xml:space="preserve"> объема прокачки </w:t>
      </w:r>
      <w:r w:rsidR="00706BB7" w:rsidRPr="007736C2">
        <w:t>10</w:t>
      </w:r>
      <w:r w:rsidR="00296C9B" w:rsidRPr="007736C2">
        <w:t> поровых объемов</w:t>
      </w:r>
      <w:r w:rsidR="00A426AA" w:rsidRPr="007736C2">
        <w:t xml:space="preserve"> и выполнения условия </w:t>
      </w:r>
      <w:r w:rsidR="00296C9B" w:rsidRPr="007736C2">
        <w:t>стабилизации перепада давления и нулевой концентрации полимера в профильтрованной воде</w:t>
      </w:r>
      <w:r w:rsidR="00240FC7" w:rsidRPr="007736C2">
        <w:t>.</w:t>
      </w:r>
      <w:r w:rsidR="007B67EF" w:rsidRPr="007736C2">
        <w:t xml:space="preserve"> </w:t>
      </w:r>
      <w:r w:rsidR="00BB17F1" w:rsidRPr="007736C2">
        <w:t xml:space="preserve">Отобранные пробы отдаются на анализ в отдел ХАИ, где определяется концентрация полимера в растворе. </w:t>
      </w:r>
      <w:r w:rsidR="00240FC7" w:rsidRPr="007736C2">
        <w:t>После достижения п</w:t>
      </w:r>
      <w:r w:rsidR="007B67EF" w:rsidRPr="007736C2">
        <w:t xml:space="preserve">остоянной скорости фильтрации, </w:t>
      </w:r>
      <w:r w:rsidR="00240FC7" w:rsidRPr="007736C2">
        <w:t>стабилизации перепада давления</w:t>
      </w:r>
      <w:r w:rsidR="007B67EF" w:rsidRPr="007736C2">
        <w:t xml:space="preserve"> и нулевой концентрации полимера в растворе</w:t>
      </w:r>
      <w:r w:rsidR="00960C4A" w:rsidRPr="007736C2">
        <w:t xml:space="preserve"> на выходе</w:t>
      </w:r>
      <w:r w:rsidR="00240FC7" w:rsidRPr="007736C2">
        <w:t>, рассчитывается проницаемость по воде (К</w:t>
      </w:r>
      <w:r w:rsidR="00240FC7" w:rsidRPr="007736C2">
        <w:rPr>
          <w:vertAlign w:val="subscript"/>
        </w:rPr>
        <w:t>пр.в2</w:t>
      </w:r>
      <w:r w:rsidR="00240FC7" w:rsidRPr="007736C2">
        <w:t>).</w:t>
      </w:r>
      <w:r w:rsidR="00A426AA" w:rsidRPr="007736C2">
        <w:t xml:space="preserve"> Это необходимо для определения десорбционной характеристики полимера</w:t>
      </w:r>
      <w:r w:rsidR="00723CFF" w:rsidRPr="007736C2">
        <w:t>.</w:t>
      </w:r>
    </w:p>
    <w:p w:rsidR="00723CFF" w:rsidRPr="007736C2" w:rsidRDefault="00723CFF" w:rsidP="00723CFF">
      <w:pPr>
        <w:pStyle w:val="bwtBase"/>
      </w:pPr>
      <w:r w:rsidRPr="007736C2">
        <w:rPr>
          <w:b/>
        </w:rPr>
        <w:t>Примечание:</w:t>
      </w:r>
      <w:r w:rsidRPr="007736C2">
        <w:t xml:space="preserve"> Если в ходе исследований будет выявлена стабилизация перепада давления и концентрации раствора на выходе, отбор проб можно прекратить и переходить к следующему пункту исследования.</w:t>
      </w:r>
    </w:p>
    <w:p w:rsidR="000F171D" w:rsidRDefault="00FF7FD3" w:rsidP="000F171D">
      <w:pPr>
        <w:pStyle w:val="bwtBody1"/>
      </w:pPr>
      <w:r w:rsidRPr="007736C2">
        <w:fldChar w:fldCharType="begin"/>
      </w:r>
      <w:r w:rsidRPr="007736C2">
        <w:instrText xml:space="preserve"> LISTNUM  BWT_Headings \l 2 </w:instrText>
      </w:r>
      <w:r w:rsidRPr="007736C2">
        <w:fldChar w:fldCharType="end"/>
      </w:r>
      <w:r w:rsidR="008A4E1F" w:rsidRPr="007736C2">
        <w:t>Далее р</w:t>
      </w:r>
      <w:r w:rsidR="00240FC7" w:rsidRPr="007736C2">
        <w:t>ассчитывается остаточный фактор сопротивления по пластовому флюиду (RRF</w:t>
      </w:r>
      <w:r w:rsidR="00240FC7" w:rsidRPr="007736C2">
        <w:rPr>
          <w:vertAlign w:val="subscript"/>
        </w:rPr>
        <w:t>w</w:t>
      </w:r>
      <w:r w:rsidR="00240FC7" w:rsidRPr="007736C2">
        <w:t>), равный отношению подвижностей (К</w:t>
      </w:r>
      <w:r w:rsidR="00240FC7" w:rsidRPr="007736C2">
        <w:rPr>
          <w:vertAlign w:val="subscript"/>
        </w:rPr>
        <w:t>2флюида</w:t>
      </w:r>
      <w:r w:rsidR="00240FC7" w:rsidRPr="007736C2">
        <w:t>/µ</w:t>
      </w:r>
      <w:r w:rsidR="00240FC7" w:rsidRPr="007736C2">
        <w:rPr>
          <w:vertAlign w:val="subscript"/>
        </w:rPr>
        <w:t>флюида</w:t>
      </w:r>
      <w:r w:rsidR="00240FC7" w:rsidRPr="007736C2">
        <w:t>) пластового флюида после закачки полимера на первоначальную подвижность пластового флюида до закачки полимера (К</w:t>
      </w:r>
      <w:r w:rsidR="00240FC7" w:rsidRPr="007736C2">
        <w:rPr>
          <w:vertAlign w:val="subscript"/>
        </w:rPr>
        <w:t>1флюида</w:t>
      </w:r>
      <w:r w:rsidR="00240FC7" w:rsidRPr="007736C2">
        <w:t>/µ</w:t>
      </w:r>
      <w:r w:rsidR="00240FC7" w:rsidRPr="007736C2">
        <w:rPr>
          <w:vertAlign w:val="subscript"/>
        </w:rPr>
        <w:t>флюида</w:t>
      </w:r>
      <w:r w:rsidR="00240FC7" w:rsidRPr="007736C2">
        <w:t>).</w:t>
      </w:r>
    </w:p>
    <w:p w:rsidR="00CC4FCE" w:rsidRPr="005631C8" w:rsidRDefault="00CC4FCE" w:rsidP="00CC4FCE">
      <w:pPr>
        <w:pStyle w:val="bwtBase"/>
      </w:pPr>
      <w:r w:rsidRPr="005631C8">
        <w:lastRenderedPageBreak/>
        <w:fldChar w:fldCharType="begin"/>
      </w:r>
      <w:r w:rsidRPr="005631C8">
        <w:instrText xml:space="preserve"> LISTNUM  BWT_Headings \l 2 </w:instrText>
      </w:r>
      <w:r w:rsidRPr="005631C8">
        <w:fldChar w:fldCharType="end"/>
      </w:r>
      <w:r w:rsidRPr="005631C8">
        <w:t>Описанные в пунктах 9.3-9.10 испытания следует проводить на колонке № 1 (</w:t>
      </w:r>
      <w:r w:rsidR="005631C8">
        <w:t>…</w:t>
      </w:r>
      <w:r w:rsidRPr="005631C8">
        <w:t>). Для колонки № 2 (</w:t>
      </w:r>
      <w:r w:rsidR="005631C8">
        <w:t>…</w:t>
      </w:r>
      <w:r w:rsidRPr="005631C8">
        <w:t>) объем закачки полимера следует сократить до 0.3</w:t>
      </w:r>
      <w:r w:rsidRPr="005631C8">
        <w:rPr>
          <w:lang w:val="en-US"/>
        </w:rPr>
        <w:t>V</w:t>
      </w:r>
      <w:r w:rsidRPr="005631C8">
        <w:t>пор для более корректного определения довытесняющей способности. Для этого необходимо:</w:t>
      </w:r>
    </w:p>
    <w:p w:rsidR="00CC4FCE" w:rsidRPr="005631C8" w:rsidRDefault="00CC4FCE" w:rsidP="00CC4FCE">
      <w:pPr>
        <w:pStyle w:val="bwtBase"/>
      </w:pPr>
      <w:r w:rsidRPr="005631C8">
        <w:fldChar w:fldCharType="begin"/>
      </w:r>
      <w:r w:rsidRPr="005631C8">
        <w:instrText xml:space="preserve"> LISTNUM  BWT_Headings \l 3 </w:instrText>
      </w:r>
      <w:r w:rsidRPr="005631C8">
        <w:fldChar w:fldCharType="end"/>
      </w:r>
      <w:r w:rsidRPr="005631C8">
        <w:t>После проведения на колонке № 2 пунктов 8.1-9.2, приготовить раствор полимера заданной концентрации по методике производителя.</w:t>
      </w:r>
    </w:p>
    <w:p w:rsidR="00CC4FCE" w:rsidRPr="005631C8" w:rsidRDefault="00CC4FCE" w:rsidP="00CC4FCE">
      <w:pPr>
        <w:pStyle w:val="bwtBase"/>
      </w:pPr>
      <w:r w:rsidRPr="005631C8">
        <w:fldChar w:fldCharType="begin"/>
      </w:r>
      <w:r w:rsidRPr="005631C8">
        <w:instrText xml:space="preserve"> LISTNUM  BWT_Headings \l 3 </w:instrText>
      </w:r>
      <w:r w:rsidRPr="005631C8">
        <w:fldChar w:fldCharType="end"/>
      </w:r>
      <w:r w:rsidRPr="005631C8">
        <w:t>Через керновую составную модель № 2 фильтруется раствор полимерного состава при объемном расходе 0.1 см</w:t>
      </w:r>
      <w:r w:rsidRPr="005631C8">
        <w:rPr>
          <w:vertAlign w:val="superscript"/>
        </w:rPr>
        <w:t>3</w:t>
      </w:r>
      <w:r w:rsidRPr="005631C8">
        <w:t>/мин в направлении «скважина-пласт» в объеме 0.3 поровых объема. Не допускается искусственного создания депрессии при закачке полимера во избежание чрезмерной механической деструкции состава.</w:t>
      </w:r>
    </w:p>
    <w:p w:rsidR="0052057F" w:rsidRPr="005631C8" w:rsidRDefault="0052057F" w:rsidP="0052057F">
      <w:pPr>
        <w:pStyle w:val="bwtBase"/>
      </w:pPr>
      <w:r w:rsidRPr="005631C8">
        <w:fldChar w:fldCharType="begin"/>
      </w:r>
      <w:r w:rsidRPr="005631C8">
        <w:instrText xml:space="preserve"> LISTNUM  BWT_Headings \l 3 </w:instrText>
      </w:r>
      <w:r w:rsidRPr="005631C8">
        <w:fldChar w:fldCharType="end"/>
      </w:r>
      <w:r w:rsidRPr="005631C8">
        <w:t>После закачки полимера продолжить вытеснение водой, используемой в системе ППД (или ее модель) при объемном расходе 0.1 см</w:t>
      </w:r>
      <w:r w:rsidRPr="005631C8">
        <w:rPr>
          <w:vertAlign w:val="superscript"/>
        </w:rPr>
        <w:t>3</w:t>
      </w:r>
      <w:r w:rsidRPr="005631C8">
        <w:t>/мин. Фильтрация осуществляется до стабилизации перепадов давления и расходов</w:t>
      </w:r>
      <w:r w:rsidR="008758B8" w:rsidRPr="005631C8">
        <w:t>, но в объеме, не менее 5 объемов пор</w:t>
      </w:r>
      <w:r w:rsidRPr="005631C8">
        <w:t>.</w:t>
      </w:r>
    </w:p>
    <w:p w:rsidR="00CC4FCE" w:rsidRPr="005631C8" w:rsidRDefault="00CC4FCE" w:rsidP="0052057F">
      <w:pPr>
        <w:pStyle w:val="bwtBase"/>
      </w:pPr>
      <w:r w:rsidRPr="005631C8">
        <w:rPr>
          <w:bCs/>
        </w:rPr>
        <w:fldChar w:fldCharType="begin"/>
      </w:r>
      <w:r w:rsidRPr="005631C8">
        <w:rPr>
          <w:bCs/>
        </w:rPr>
        <w:instrText xml:space="preserve"> </w:instrText>
      </w:r>
      <w:r w:rsidR="0052057F" w:rsidRPr="005631C8">
        <w:rPr>
          <w:bCs/>
        </w:rPr>
        <w:instrText>LISTNUM  BWT_Headings \l 3</w:instrText>
      </w:r>
      <w:r w:rsidRPr="005631C8">
        <w:rPr>
          <w:bCs/>
        </w:rPr>
        <w:instrText xml:space="preserve"> </w:instrText>
      </w:r>
      <w:r w:rsidRPr="005631C8">
        <w:rPr>
          <w:bCs/>
        </w:rPr>
        <w:fldChar w:fldCharType="end"/>
      </w:r>
      <w:r w:rsidR="0052057F" w:rsidRPr="005631C8">
        <w:t>В процессе фильтрации фиксируются объем закачки, динамика давления и объем довытесненной нефти. Рассчитываются изменения коэффициентов вытеснения К</w:t>
      </w:r>
      <w:r w:rsidR="0052057F" w:rsidRPr="005631C8">
        <w:rPr>
          <w:vertAlign w:val="subscript"/>
        </w:rPr>
        <w:t>выт2</w:t>
      </w:r>
      <w:r w:rsidR="0052057F" w:rsidRPr="005631C8">
        <w:t xml:space="preserve"> и остаточной нефтенасыщенности К</w:t>
      </w:r>
      <w:r w:rsidR="0052057F" w:rsidRPr="005631C8">
        <w:rPr>
          <w:vertAlign w:val="subscript"/>
        </w:rPr>
        <w:t>он2</w:t>
      </w:r>
      <w:r w:rsidR="0052057F" w:rsidRPr="005631C8">
        <w:t>.</w:t>
      </w:r>
    </w:p>
    <w:p w:rsidR="0052057F" w:rsidRPr="005631C8" w:rsidRDefault="0052057F" w:rsidP="0052057F">
      <w:pPr>
        <w:pStyle w:val="bwtBase"/>
      </w:pPr>
      <w:r w:rsidRPr="005631C8">
        <w:fldChar w:fldCharType="begin"/>
      </w:r>
      <w:r w:rsidRPr="005631C8">
        <w:instrText xml:space="preserve"> LISTNUM  BWT_Headings \l 3 </w:instrText>
      </w:r>
      <w:r w:rsidRPr="005631C8">
        <w:fldChar w:fldCharType="end"/>
      </w:r>
      <w:r w:rsidRPr="005631C8">
        <w:t>Произвести расчет остаточного фактора сопротивления по пластовому флюиду (RRF</w:t>
      </w:r>
      <w:r w:rsidRPr="005631C8">
        <w:rPr>
          <w:vertAlign w:val="subscript"/>
        </w:rPr>
        <w:t>w</w:t>
      </w:r>
      <w:r w:rsidRPr="005631C8">
        <w:t>).</w:t>
      </w:r>
    </w:p>
    <w:p w:rsidR="000F171D" w:rsidRPr="007736C2" w:rsidRDefault="006738FD" w:rsidP="000F171D">
      <w:pPr>
        <w:pStyle w:val="1"/>
      </w:pPr>
      <w:r w:rsidRPr="005631C8">
        <w:fldChar w:fldCharType="begin"/>
      </w:r>
      <w:r w:rsidRPr="005631C8">
        <w:instrText xml:space="preserve"> </w:instrText>
      </w:r>
      <w:r w:rsidR="000F171D" w:rsidRPr="005631C8">
        <w:instrText>LISTNUM  BWT_Headings \l 1</w:instrText>
      </w:r>
      <w:r w:rsidRPr="005631C8">
        <w:instrText xml:space="preserve"> </w:instrText>
      </w:r>
      <w:r w:rsidRPr="005631C8">
        <w:fldChar w:fldCharType="end"/>
      </w:r>
      <w:r w:rsidR="00F034DC" w:rsidRPr="005631C8">
        <w:t>Определение</w:t>
      </w:r>
      <w:r w:rsidR="006D517B" w:rsidRPr="005631C8">
        <w:t xml:space="preserve"> п</w:t>
      </w:r>
      <w:r w:rsidR="006D517B" w:rsidRPr="007736C2">
        <w:t>редельной</w:t>
      </w:r>
      <w:r w:rsidR="00F034DC" w:rsidRPr="007736C2">
        <w:t xml:space="preserve"> динамической адсорбции полимера </w:t>
      </w:r>
      <w:r w:rsidR="006D517B" w:rsidRPr="007736C2">
        <w:t>на породе</w:t>
      </w:r>
      <w:r w:rsidR="00C30663" w:rsidRPr="007736C2">
        <w:t xml:space="preserve">, десорбционной характеристики </w:t>
      </w:r>
      <w:r w:rsidR="00F034DC" w:rsidRPr="007736C2">
        <w:t>и механической деструкции полимера при прохождении через поровое пространство породы-коллектора</w:t>
      </w:r>
    </w:p>
    <w:p w:rsidR="000F171D" w:rsidRPr="007736C2" w:rsidRDefault="00FF7FD3" w:rsidP="000F171D">
      <w:pPr>
        <w:pStyle w:val="bwtBody1"/>
      </w:pPr>
      <w:r w:rsidRPr="007736C2">
        <w:fldChar w:fldCharType="begin"/>
      </w:r>
      <w:r w:rsidRPr="007736C2">
        <w:instrText xml:space="preserve"> LISTNUM  BWT_Headings \l 2 </w:instrText>
      </w:r>
      <w:r w:rsidRPr="007736C2">
        <w:fldChar w:fldCharType="end"/>
      </w:r>
      <w:r w:rsidR="00F034DC" w:rsidRPr="007736C2">
        <w:t>С целью изучения степени изменений свойств полимерных растворов при прохождении через поровое пространство коллектора исследованиям подвергаются пробы полимерного раствора, отобранные на выходе из керновой модели при проведении фильтрационных испытаний.</w:t>
      </w:r>
      <w:r w:rsidR="00077276" w:rsidRPr="007736C2">
        <w:t xml:space="preserve"> </w:t>
      </w:r>
      <w:r w:rsidR="00F034DC" w:rsidRPr="007736C2">
        <w:t>Полученные результаты сравниваются со свойствами пробы полимерного раствора того же приготовления,</w:t>
      </w:r>
      <w:r w:rsidR="00960C4A" w:rsidRPr="007736C2">
        <w:t xml:space="preserve"> но</w:t>
      </w:r>
      <w:r w:rsidR="00F034DC" w:rsidRPr="007736C2">
        <w:t xml:space="preserve"> не подверженной фильтрации.</w:t>
      </w:r>
    </w:p>
    <w:p w:rsidR="000F171D" w:rsidRPr="007736C2" w:rsidRDefault="00FF7FD3" w:rsidP="000F171D">
      <w:pPr>
        <w:pStyle w:val="bwtBody1"/>
      </w:pPr>
      <w:r w:rsidRPr="007736C2">
        <w:fldChar w:fldCharType="begin"/>
      </w:r>
      <w:bookmarkStart w:id="2" w:name="_Ref529525247"/>
      <w:bookmarkEnd w:id="2"/>
      <w:r w:rsidRPr="007736C2">
        <w:instrText xml:space="preserve"> LISTNUM  BWT_Headings \l 2 </w:instrText>
      </w:r>
      <w:r w:rsidRPr="007736C2">
        <w:fldChar w:fldCharType="end"/>
      </w:r>
      <w:r w:rsidR="006D517B" w:rsidRPr="007736C2">
        <w:t>Таким образом, после получения на выходе из модели раствора с концентрацией полимера, равной исходной, закачка раствора прекраща</w:t>
      </w:r>
      <w:r w:rsidR="003B6F6C" w:rsidRPr="007736C2">
        <w:t>ется</w:t>
      </w:r>
      <w:r w:rsidR="006D517B" w:rsidRPr="007736C2">
        <w:t xml:space="preserve"> и адсорбционное равновесие счита</w:t>
      </w:r>
      <w:r w:rsidR="003B6F6C" w:rsidRPr="007736C2">
        <w:t>ется</w:t>
      </w:r>
      <w:r w:rsidR="006D517B" w:rsidRPr="007736C2">
        <w:t xml:space="preserve"> достигнутым. Степень удержания полимера на породе (</w:t>
      </w:r>
      <w:r w:rsidR="006D517B" w:rsidRPr="007736C2">
        <w:rPr>
          <w:i/>
        </w:rPr>
        <w:t>предельная динамическая адсорбция</w:t>
      </w:r>
      <w:r w:rsidR="006D517B" w:rsidRPr="007736C2">
        <w:t>) определя</w:t>
      </w:r>
      <w:r w:rsidR="003B6F6C" w:rsidRPr="007736C2">
        <w:t>ется</w:t>
      </w:r>
      <w:r w:rsidR="006D517B" w:rsidRPr="007736C2">
        <w:t xml:space="preserve"> </w:t>
      </w:r>
      <w:r w:rsidR="005C1F47" w:rsidRPr="007736C2">
        <w:t xml:space="preserve">методом материального баланса </w:t>
      </w:r>
      <w:r w:rsidR="006D517B" w:rsidRPr="007736C2">
        <w:t>по разности количества полимера, вошедше</w:t>
      </w:r>
      <w:r w:rsidR="005C1F47" w:rsidRPr="007736C2">
        <w:t>го и вышедшего из модели пласта.</w:t>
      </w:r>
    </w:p>
    <w:p w:rsidR="000F171D" w:rsidRPr="007736C2" w:rsidRDefault="00FF7FD3" w:rsidP="000F171D">
      <w:pPr>
        <w:pStyle w:val="bwtBody1"/>
      </w:pPr>
      <w:r w:rsidRPr="007736C2">
        <w:fldChar w:fldCharType="begin"/>
      </w:r>
      <w:bookmarkStart w:id="3" w:name="_Ref529525337"/>
      <w:bookmarkEnd w:id="3"/>
      <w:r w:rsidRPr="007736C2">
        <w:instrText xml:space="preserve"> LISTNUM  BWT_Headings \l 2 </w:instrText>
      </w:r>
      <w:r w:rsidRPr="007736C2">
        <w:fldChar w:fldCharType="end"/>
      </w:r>
      <w:r w:rsidR="00AD6641" w:rsidRPr="007736C2">
        <w:t>По полученным ранее пробам (при промывке моделью пластовой воды керновой модели, заполненной полимерным составом</w:t>
      </w:r>
      <w:r w:rsidR="00960C4A" w:rsidRPr="007736C2">
        <w:t xml:space="preserve">, до достижения нулевой </w:t>
      </w:r>
      <w:r w:rsidR="00960C4A" w:rsidRPr="007736C2">
        <w:lastRenderedPageBreak/>
        <w:t>концентрации полимерного состава на выходе</w:t>
      </w:r>
      <w:r w:rsidR="00AD6641" w:rsidRPr="007736C2">
        <w:t>) методом материального баланса определяется предельная десорбция полимерного состава.</w:t>
      </w:r>
    </w:p>
    <w:p w:rsidR="00240FC7" w:rsidRPr="007736C2" w:rsidRDefault="00FF7FD3" w:rsidP="000F171D">
      <w:pPr>
        <w:pStyle w:val="bwtBody1"/>
      </w:pPr>
      <w:r w:rsidRPr="007736C2">
        <w:fldChar w:fldCharType="begin"/>
      </w:r>
      <w:bookmarkStart w:id="4" w:name="_Ref529525286"/>
      <w:bookmarkEnd w:id="4"/>
      <w:r w:rsidRPr="007736C2">
        <w:instrText xml:space="preserve"> LISTNUM  BWT_Headings \l 2 </w:instrText>
      </w:r>
      <w:r w:rsidRPr="007736C2">
        <w:fldChar w:fldCharType="end"/>
      </w:r>
      <w:r w:rsidR="00F034DC" w:rsidRPr="007736C2">
        <w:t xml:space="preserve">Определение степени механической деструкции полимера после фильтрации через </w:t>
      </w:r>
      <w:r w:rsidR="00FE0304" w:rsidRPr="007736C2">
        <w:t>поровое</w:t>
      </w:r>
      <w:r w:rsidR="00F034DC" w:rsidRPr="007736C2">
        <w:t xml:space="preserve"> пространство пород</w:t>
      </w:r>
      <w:r w:rsidR="00DF3DB7" w:rsidRPr="007736C2">
        <w:t>ы-коллектора проводится</w:t>
      </w:r>
      <w:r w:rsidR="0033702C" w:rsidRPr="007736C2">
        <w:t xml:space="preserve"> </w:t>
      </w:r>
      <w:r w:rsidR="00F034DC" w:rsidRPr="007736C2">
        <w:t>по методике определения динамической вязкости раствора полимерного состава. Полученные результаты сравниваются с данными по динамической вязкости свежеприготовленного раствора полимера до испытаний и вязкости раствора полимера,</w:t>
      </w:r>
      <w:r w:rsidR="00830D01" w:rsidRPr="007736C2">
        <w:t xml:space="preserve"> </w:t>
      </w:r>
      <w:r w:rsidR="00F034DC" w:rsidRPr="007736C2">
        <w:t>выдержанного в закрытом сосуде в течение времени испытаний, но не прошедшего фильтрацию</w:t>
      </w:r>
      <w:r w:rsidR="00830D01" w:rsidRPr="007736C2">
        <w:t>.</w:t>
      </w:r>
      <w:r w:rsidR="000C2D38" w:rsidRPr="007736C2">
        <w:t xml:space="preserve"> Расчет происходит по формуле:</w:t>
      </w:r>
    </w:p>
    <w:p w:rsidR="000C2D38" w:rsidRPr="007736C2" w:rsidRDefault="000C2D38" w:rsidP="000C2D38">
      <w:pPr>
        <w:pStyle w:val="bwtEq1C"/>
      </w:pPr>
      <w:r w:rsidRPr="007736C2">
        <w:tab/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дест.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исх.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дест.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исх.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∙100%</m:t>
        </m:r>
      </m:oMath>
      <w:r w:rsidRPr="007736C2">
        <w:tab/>
        <w:t>(</w:t>
      </w:r>
      <w:fldSimple w:instr=" SEQ BWT_Equation \* ARABIC ">
        <w:r w:rsidR="009C226C" w:rsidRPr="007736C2">
          <w:rPr>
            <w:noProof/>
          </w:rPr>
          <w:t>1</w:t>
        </w:r>
      </w:fldSimple>
      <w:r w:rsidRPr="007736C2">
        <w:t>)</w:t>
      </w:r>
    </w:p>
    <w:p w:rsidR="007C1B11" w:rsidRPr="007736C2" w:rsidRDefault="000C2D38" w:rsidP="00C9165A">
      <w:pPr>
        <w:pStyle w:val="bwtBase"/>
      </w:pPr>
      <w:r w:rsidRPr="007736C2">
        <w:t xml:space="preserve">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исх.</m:t>
            </m:r>
          </m:sub>
        </m:sSub>
      </m:oMath>
      <w:r w:rsidRPr="007736C2">
        <w:t xml:space="preserve"> – исходная </w:t>
      </w:r>
      <w:r w:rsidR="00FE0304" w:rsidRPr="007736C2">
        <w:t xml:space="preserve">динамическая </w:t>
      </w:r>
      <w:r w:rsidRPr="007736C2">
        <w:t xml:space="preserve">вязкость полимерного состава, </w:t>
      </w:r>
      <w:r w:rsidR="00FE0304" w:rsidRPr="007736C2">
        <w:t xml:space="preserve">[мПа*с];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дест.</m:t>
            </m:r>
          </m:sub>
        </m:sSub>
      </m:oMath>
      <w:r w:rsidR="00FE0304" w:rsidRPr="007736C2">
        <w:t xml:space="preserve"> –динамическая вязкость полимерного состава после фильтрации через поровое пространство породы-коллектора, [мПа*с].</w:t>
      </w:r>
    </w:p>
    <w:p w:rsidR="00122CCC" w:rsidRPr="007736C2" w:rsidRDefault="00122CCC" w:rsidP="00122CCC"/>
    <w:p w:rsidR="00122CCC" w:rsidRPr="005631C8" w:rsidRDefault="00122CCC" w:rsidP="005631C8">
      <w:pPr>
        <w:pStyle w:val="Default"/>
        <w:spacing w:line="276" w:lineRule="auto"/>
        <w:jc w:val="both"/>
        <w:rPr>
          <w:lang w:val="en-US"/>
        </w:rPr>
      </w:pPr>
      <w:r w:rsidRPr="007736C2">
        <w:t>СОГЛАСОВАНО:</w:t>
      </w:r>
    </w:p>
    <w:sectPr w:rsidR="00122CCC" w:rsidRPr="005631C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EF0" w:rsidRDefault="00CD0EF0" w:rsidP="001F54AB">
      <w:r>
        <w:separator/>
      </w:r>
    </w:p>
  </w:endnote>
  <w:endnote w:type="continuationSeparator" w:id="0">
    <w:p w:rsidR="00CD0EF0" w:rsidRDefault="00CD0EF0" w:rsidP="001F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965307"/>
      <w:docPartObj>
        <w:docPartGallery w:val="Page Numbers (Bottom of Page)"/>
        <w:docPartUnique/>
      </w:docPartObj>
    </w:sdtPr>
    <w:sdtEndPr/>
    <w:sdtContent>
      <w:p w:rsidR="00C11A83" w:rsidRDefault="00C11A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1C8">
          <w:rPr>
            <w:noProof/>
          </w:rPr>
          <w:t>1</w:t>
        </w:r>
        <w:r>
          <w:fldChar w:fldCharType="end"/>
        </w:r>
      </w:p>
    </w:sdtContent>
  </w:sdt>
  <w:p w:rsidR="001F54AB" w:rsidRDefault="001F54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EF0" w:rsidRDefault="00CD0EF0" w:rsidP="001F54AB">
      <w:r>
        <w:separator/>
      </w:r>
    </w:p>
  </w:footnote>
  <w:footnote w:type="continuationSeparator" w:id="0">
    <w:p w:rsidR="00CD0EF0" w:rsidRDefault="00CD0EF0" w:rsidP="001F5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865"/>
    <w:multiLevelType w:val="multilevel"/>
    <w:tmpl w:val="7A5A5F20"/>
    <w:name w:val="BWT_LMain"/>
    <w:styleLink w:val="bwtListMain"/>
    <w:lvl w:ilvl="0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Lvl 4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4">
      <w:start w:val="1"/>
      <w:numFmt w:val="none"/>
      <w:lvlText w:val="Lvl 5 (LMain)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5">
      <w:start w:val="1"/>
      <w:numFmt w:val="none"/>
      <w:lvlText w:val="Lvl 6"/>
      <w:lvlJc w:val="left"/>
      <w:pPr>
        <w:ind w:left="2835" w:firstLine="0"/>
      </w:pPr>
      <w:rPr>
        <w:rFonts w:hint="default"/>
      </w:rPr>
    </w:lvl>
    <w:lvl w:ilvl="6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7">
      <w:start w:val="1"/>
      <w:numFmt w:val="russianLower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0A51559"/>
    <w:multiLevelType w:val="multilevel"/>
    <w:tmpl w:val="7CEA809A"/>
    <w:name w:val="BWT_LX"/>
    <w:styleLink w:val="bwtListX"/>
    <w:lvl w:ilvl="0">
      <w:start w:val="1"/>
      <w:numFmt w:val="none"/>
      <w:lvlText w:val="Пользовательский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–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–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Lvl 4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4">
      <w:start w:val="1"/>
      <w:numFmt w:val="none"/>
      <w:lvlText w:val="Lvl 5 (LX)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5">
      <w:start w:val="1"/>
      <w:numFmt w:val="none"/>
      <w:lvlText w:val="Lvl 6"/>
      <w:lvlJc w:val="left"/>
      <w:pPr>
        <w:ind w:left="2835" w:firstLine="0"/>
      </w:pPr>
      <w:rPr>
        <w:rFonts w:hint="default"/>
      </w:rPr>
    </w:lvl>
    <w:lvl w:ilvl="6">
      <w:start w:val="1"/>
      <w:numFmt w:val="russianLower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-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BE80CA4"/>
    <w:multiLevelType w:val="multilevel"/>
    <w:tmpl w:val="80A48FD8"/>
    <w:name w:val="BWT_LT"/>
    <w:styleLink w:val="bwtListT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Список LT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Lvl 4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4">
      <w:start w:val="1"/>
      <w:numFmt w:val="none"/>
      <w:lvlText w:val="Lvl 5 (LT)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5">
      <w:start w:val="1"/>
      <w:numFmt w:val="none"/>
      <w:lvlText w:val="Lvl 6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-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DDA5256"/>
    <w:multiLevelType w:val="multilevel"/>
    <w:tmpl w:val="7A5A5F20"/>
    <w:numStyleLink w:val="bwtListMain"/>
  </w:abstractNum>
  <w:abstractNum w:abstractNumId="4" w15:restartNumberingAfterBreak="0">
    <w:nsid w:val="2F5F0990"/>
    <w:multiLevelType w:val="multilevel"/>
    <w:tmpl w:val="30D6F5DC"/>
    <w:name w:val="BWT_LOne"/>
    <w:styleLink w:val="bwtListOne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Lvl 4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4">
      <w:start w:val="1"/>
      <w:numFmt w:val="none"/>
      <w:lvlText w:val="Lvl 5 (LOne)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5">
      <w:start w:val="1"/>
      <w:numFmt w:val="none"/>
      <w:lvlText w:val="Lvl 6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-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E767BE7"/>
    <w:multiLevelType w:val="multilevel"/>
    <w:tmpl w:val="3848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4A104A8"/>
    <w:multiLevelType w:val="multilevel"/>
    <w:tmpl w:val="9A16CD78"/>
    <w:name w:val="BWT_LN"/>
    <w:styleLink w:val="bwtListN"/>
    <w:lvl w:ilvl="0">
      <w:start w:val="1"/>
      <w:numFmt w:val="decimal"/>
      <w:lvlText w:val="%1 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Список LN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Lvl 4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4">
      <w:start w:val="1"/>
      <w:numFmt w:val="none"/>
      <w:lvlText w:val="Lvl 5 (LN)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5">
      <w:start w:val="1"/>
      <w:numFmt w:val="none"/>
      <w:lvlText w:val="Lvl 6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-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A0600E0"/>
    <w:multiLevelType w:val="multilevel"/>
    <w:tmpl w:val="57D63EAE"/>
    <w:name w:val="BWT_Headings"/>
    <w:styleLink w:val="bwtListHeadings"/>
    <w:lvl w:ilvl="0">
      <w:start w:val="1"/>
      <w:numFmt w:val="decimal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  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Lvl 7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Lvl 8"/>
      <w:lvlJc w:val="left"/>
      <w:pPr>
        <w:ind w:left="2835" w:firstLine="0"/>
      </w:pPr>
      <w:rPr>
        <w:rFonts w:hint="default"/>
      </w:rPr>
    </w:lvl>
    <w:lvl w:ilvl="8">
      <w:start w:val="1"/>
      <w:numFmt w:val="none"/>
      <w:lvlText w:val="Lvl 9 (Headings)"/>
      <w:lvlJc w:val="left"/>
      <w:pPr>
        <w:ind w:left="2835" w:firstLine="0"/>
      </w:pPr>
      <w:rPr>
        <w:rFonts w:hint="default"/>
      </w:rPr>
    </w:lvl>
  </w:abstractNum>
  <w:abstractNum w:abstractNumId="8" w15:restartNumberingAfterBreak="0">
    <w:nsid w:val="66D70974"/>
    <w:multiLevelType w:val="multilevel"/>
    <w:tmpl w:val="7E643196"/>
    <w:name w:val="BWT_Appendices"/>
    <w:styleLink w:val="bwtListAppendices"/>
    <w:lvl w:ilvl="0">
      <w:start w:val="1"/>
      <w:numFmt w:val="russianUpper"/>
      <w:lvlText w:val="Приложение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  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Lvl 7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Lvl 8"/>
      <w:lvlJc w:val="left"/>
      <w:pPr>
        <w:ind w:left="2835" w:firstLine="0"/>
      </w:pPr>
      <w:rPr>
        <w:rFonts w:hint="default"/>
      </w:rPr>
    </w:lvl>
    <w:lvl w:ilvl="8">
      <w:start w:val="1"/>
      <w:numFmt w:val="none"/>
      <w:lvlText w:val="Lvl 9 (Appendices)"/>
      <w:lvlJc w:val="left"/>
      <w:pPr>
        <w:ind w:left="2835" w:firstLine="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WT_Big_Shift_Rule" w:val="1"/>
    <w:docVar w:name="BWT_Bold_Symbol_After_Caption_FT" w:val="False"/>
    <w:docVar w:name="BWT_Bold_Text_Label_FT" w:val="False"/>
    <w:docVar w:name="BWT_Caption_Figure_Position" w:val="1"/>
    <w:docVar w:name="BWT_Caption_Separator" w:val="1"/>
    <w:docVar w:name="BWT_Caption_Table_Position" w:val="0"/>
    <w:docVar w:name="BWT_Default_Caption_Suffix" w:val="П"/>
    <w:docVar w:name="BWT_Eq_Go_To_Next_Par" w:val="2"/>
    <w:docVar w:name="BWT_Eq_Par_Above" w:val="False"/>
    <w:docVar w:name="BWT_Eq_Par_Below" w:val="True"/>
    <w:docVar w:name="BWT_Eq_Without_Grid" w:val="True"/>
    <w:docVar w:name="BWT_Insert_Caption_Suffix" w:val="False"/>
    <w:docVar w:name="BWT_Insert_Fields_Only" w:val="False"/>
    <w:docVar w:name="BWT_Numbering_AFTE" w:val="6"/>
    <w:docVar w:name="BWT_Numbering_E" w:val="0"/>
    <w:docVar w:name="BWT_Numbering_F" w:val="0"/>
    <w:docVar w:name="BWT_Numbering_T" w:val="0"/>
    <w:docVar w:name="BWT_NumberingAH" w:val="1"/>
    <w:docVar w:name="BWT_ProcessNumberingHAH" w:val="False"/>
    <w:docVar w:name="BWT_StartNumberAH" w:val="-1"/>
    <w:docVar w:name="BWT_StartNumberH" w:val="-1"/>
    <w:docVar w:name="BWT_Symbol_After_AH1" w:val="3"/>
    <w:docVar w:name="BWT_Symbol_After_Alt" w:val="2"/>
    <w:docVar w:name="BWT_Symbol_After_Bibl" w:val="0"/>
    <w:docVar w:name="BWT_Symbol_After_Caption_F" w:val=" – "/>
    <w:docVar w:name="BWT_Symbol_After_Caption_T" w:val=" – "/>
    <w:docVar w:name="BWT_Symbol_After_CtrlAlt" w:val="2"/>
    <w:docVar w:name="BWT_Symbol_After_CtrlShift" w:val="0"/>
    <w:docVar w:name="BWT_Symbol_After_H1" w:val="0"/>
    <w:docVar w:name="BWT_Symbol_After_H2" w:val="0"/>
    <w:docVar w:name="BWT_Symbol_After_HI2" w:val="0"/>
    <w:docVar w:name="BWT_Symbol_After_HIS2" w:val="0"/>
    <w:docVar w:name="BWT_Symbol_After_L1" w:val="2"/>
    <w:docVar w:name="BWT_Symbol_After_L2" w:val="2"/>
    <w:docVar w:name="BWT_Symbol_After_L3" w:val="2"/>
    <w:docVar w:name="BWT_Symbol_After_SpL1" w:val="2"/>
    <w:docVar w:name="BWT_Symbol_After_SpL2" w:val="1"/>
    <w:docVar w:name="BWT_Symbol_After_SpL3" w:val="0"/>
    <w:docVar w:name="BWT_Text_Label_Figure" w:val="Рисунок"/>
    <w:docVar w:name="BWT_Text_Label_Table" w:val="Таблица"/>
    <w:docVar w:name="BWT_Update_Fields_After_Caption_Insertion" w:val="False"/>
  </w:docVars>
  <w:rsids>
    <w:rsidRoot w:val="00AF02A2"/>
    <w:rsid w:val="00003981"/>
    <w:rsid w:val="00004866"/>
    <w:rsid w:val="000226CA"/>
    <w:rsid w:val="0004534A"/>
    <w:rsid w:val="000610F8"/>
    <w:rsid w:val="00077276"/>
    <w:rsid w:val="000838DD"/>
    <w:rsid w:val="00090BB8"/>
    <w:rsid w:val="00092889"/>
    <w:rsid w:val="000940A0"/>
    <w:rsid w:val="000A2B8B"/>
    <w:rsid w:val="000A73EE"/>
    <w:rsid w:val="000B1078"/>
    <w:rsid w:val="000C0309"/>
    <w:rsid w:val="000C151C"/>
    <w:rsid w:val="000C2D38"/>
    <w:rsid w:val="000F171D"/>
    <w:rsid w:val="001063C1"/>
    <w:rsid w:val="00115942"/>
    <w:rsid w:val="00122CCC"/>
    <w:rsid w:val="001308C7"/>
    <w:rsid w:val="00130943"/>
    <w:rsid w:val="0014115C"/>
    <w:rsid w:val="00146B8B"/>
    <w:rsid w:val="00174E28"/>
    <w:rsid w:val="00184D70"/>
    <w:rsid w:val="00186530"/>
    <w:rsid w:val="001A7865"/>
    <w:rsid w:val="001C64D7"/>
    <w:rsid w:val="001E175E"/>
    <w:rsid w:val="001E4F8A"/>
    <w:rsid w:val="001E6D38"/>
    <w:rsid w:val="001F223B"/>
    <w:rsid w:val="001F54AB"/>
    <w:rsid w:val="001F550A"/>
    <w:rsid w:val="001F672D"/>
    <w:rsid w:val="00206DD8"/>
    <w:rsid w:val="00217B31"/>
    <w:rsid w:val="002344EE"/>
    <w:rsid w:val="00240FC7"/>
    <w:rsid w:val="0024129A"/>
    <w:rsid w:val="00242F32"/>
    <w:rsid w:val="00257ACD"/>
    <w:rsid w:val="00296C9B"/>
    <w:rsid w:val="002A243D"/>
    <w:rsid w:val="002D214F"/>
    <w:rsid w:val="002D3ADA"/>
    <w:rsid w:val="002E12AE"/>
    <w:rsid w:val="002F1B5D"/>
    <w:rsid w:val="002F322C"/>
    <w:rsid w:val="002F40A4"/>
    <w:rsid w:val="003226C5"/>
    <w:rsid w:val="003242BA"/>
    <w:rsid w:val="00332049"/>
    <w:rsid w:val="0033702C"/>
    <w:rsid w:val="00360A7F"/>
    <w:rsid w:val="003622CC"/>
    <w:rsid w:val="00380F25"/>
    <w:rsid w:val="0038573B"/>
    <w:rsid w:val="003B5738"/>
    <w:rsid w:val="003B6767"/>
    <w:rsid w:val="003B6F6C"/>
    <w:rsid w:val="003C517D"/>
    <w:rsid w:val="003D3864"/>
    <w:rsid w:val="003D60AD"/>
    <w:rsid w:val="003E1C9F"/>
    <w:rsid w:val="003E2691"/>
    <w:rsid w:val="003F2B13"/>
    <w:rsid w:val="003F4F1A"/>
    <w:rsid w:val="00403B69"/>
    <w:rsid w:val="00403B81"/>
    <w:rsid w:val="00406A94"/>
    <w:rsid w:val="004131A6"/>
    <w:rsid w:val="00415C3C"/>
    <w:rsid w:val="00420CBD"/>
    <w:rsid w:val="00441FBD"/>
    <w:rsid w:val="00447D1E"/>
    <w:rsid w:val="00450FD8"/>
    <w:rsid w:val="00453550"/>
    <w:rsid w:val="00475594"/>
    <w:rsid w:val="00497629"/>
    <w:rsid w:val="004A0CFB"/>
    <w:rsid w:val="004A3A86"/>
    <w:rsid w:val="004A5643"/>
    <w:rsid w:val="004B36FD"/>
    <w:rsid w:val="004C0CCC"/>
    <w:rsid w:val="004C6AC3"/>
    <w:rsid w:val="004F45E5"/>
    <w:rsid w:val="0052057F"/>
    <w:rsid w:val="00524A6E"/>
    <w:rsid w:val="00541360"/>
    <w:rsid w:val="00544106"/>
    <w:rsid w:val="005509BC"/>
    <w:rsid w:val="00557A53"/>
    <w:rsid w:val="005606E8"/>
    <w:rsid w:val="005631C8"/>
    <w:rsid w:val="0057001D"/>
    <w:rsid w:val="00573417"/>
    <w:rsid w:val="005807E2"/>
    <w:rsid w:val="00593861"/>
    <w:rsid w:val="005965A8"/>
    <w:rsid w:val="005A0FCC"/>
    <w:rsid w:val="005B1C51"/>
    <w:rsid w:val="005B30B0"/>
    <w:rsid w:val="005C1F47"/>
    <w:rsid w:val="005E02AF"/>
    <w:rsid w:val="005E2203"/>
    <w:rsid w:val="005F3E30"/>
    <w:rsid w:val="00603748"/>
    <w:rsid w:val="00603FC7"/>
    <w:rsid w:val="006144A5"/>
    <w:rsid w:val="006225DE"/>
    <w:rsid w:val="006346B8"/>
    <w:rsid w:val="0064441A"/>
    <w:rsid w:val="00670310"/>
    <w:rsid w:val="006738FD"/>
    <w:rsid w:val="00676E96"/>
    <w:rsid w:val="006978B8"/>
    <w:rsid w:val="006A5FCB"/>
    <w:rsid w:val="006A64DB"/>
    <w:rsid w:val="006D517B"/>
    <w:rsid w:val="006D7EDF"/>
    <w:rsid w:val="006F0D9A"/>
    <w:rsid w:val="007047EA"/>
    <w:rsid w:val="00706BB7"/>
    <w:rsid w:val="007128B2"/>
    <w:rsid w:val="0071447C"/>
    <w:rsid w:val="00717F64"/>
    <w:rsid w:val="00723CFF"/>
    <w:rsid w:val="00731E4C"/>
    <w:rsid w:val="00737899"/>
    <w:rsid w:val="00763C43"/>
    <w:rsid w:val="00764754"/>
    <w:rsid w:val="007736C2"/>
    <w:rsid w:val="007A0C4C"/>
    <w:rsid w:val="007A6733"/>
    <w:rsid w:val="007B2887"/>
    <w:rsid w:val="007B67EF"/>
    <w:rsid w:val="007C0874"/>
    <w:rsid w:val="007C1B11"/>
    <w:rsid w:val="007C3EDC"/>
    <w:rsid w:val="007D1A12"/>
    <w:rsid w:val="007D5A8C"/>
    <w:rsid w:val="007E4AB7"/>
    <w:rsid w:val="007E79E0"/>
    <w:rsid w:val="007F33D4"/>
    <w:rsid w:val="007F6C8C"/>
    <w:rsid w:val="008026BE"/>
    <w:rsid w:val="00804319"/>
    <w:rsid w:val="00811217"/>
    <w:rsid w:val="0081379D"/>
    <w:rsid w:val="008157A2"/>
    <w:rsid w:val="008269E9"/>
    <w:rsid w:val="00830D01"/>
    <w:rsid w:val="00850AD7"/>
    <w:rsid w:val="008549C2"/>
    <w:rsid w:val="0086696E"/>
    <w:rsid w:val="00866FBA"/>
    <w:rsid w:val="008758B8"/>
    <w:rsid w:val="0088278F"/>
    <w:rsid w:val="008950AF"/>
    <w:rsid w:val="008A3350"/>
    <w:rsid w:val="008A4E1F"/>
    <w:rsid w:val="008C3846"/>
    <w:rsid w:val="008D0BB2"/>
    <w:rsid w:val="008D1393"/>
    <w:rsid w:val="008D347A"/>
    <w:rsid w:val="008E2AC8"/>
    <w:rsid w:val="008F2BC2"/>
    <w:rsid w:val="008F56C6"/>
    <w:rsid w:val="00912670"/>
    <w:rsid w:val="00930BB3"/>
    <w:rsid w:val="00930ECF"/>
    <w:rsid w:val="00932DDD"/>
    <w:rsid w:val="0093794D"/>
    <w:rsid w:val="00943300"/>
    <w:rsid w:val="009463AF"/>
    <w:rsid w:val="00960C4A"/>
    <w:rsid w:val="00965FE2"/>
    <w:rsid w:val="00970A30"/>
    <w:rsid w:val="0097518D"/>
    <w:rsid w:val="009761B1"/>
    <w:rsid w:val="00992007"/>
    <w:rsid w:val="009A1DDC"/>
    <w:rsid w:val="009A22FC"/>
    <w:rsid w:val="009A2A84"/>
    <w:rsid w:val="009A5BDD"/>
    <w:rsid w:val="009A6F66"/>
    <w:rsid w:val="009C194C"/>
    <w:rsid w:val="009C21BF"/>
    <w:rsid w:val="009C226C"/>
    <w:rsid w:val="009D145A"/>
    <w:rsid w:val="009E6B39"/>
    <w:rsid w:val="009F17AD"/>
    <w:rsid w:val="00A3023C"/>
    <w:rsid w:val="00A31A82"/>
    <w:rsid w:val="00A426AA"/>
    <w:rsid w:val="00A62B19"/>
    <w:rsid w:val="00A6422B"/>
    <w:rsid w:val="00A8697A"/>
    <w:rsid w:val="00AA72CC"/>
    <w:rsid w:val="00AB3FA2"/>
    <w:rsid w:val="00AB44EB"/>
    <w:rsid w:val="00AD4C1C"/>
    <w:rsid w:val="00AD6641"/>
    <w:rsid w:val="00AE3D52"/>
    <w:rsid w:val="00AE6997"/>
    <w:rsid w:val="00AF02A2"/>
    <w:rsid w:val="00AF1698"/>
    <w:rsid w:val="00AF1FCC"/>
    <w:rsid w:val="00AF5985"/>
    <w:rsid w:val="00B0036F"/>
    <w:rsid w:val="00B064C6"/>
    <w:rsid w:val="00B07F03"/>
    <w:rsid w:val="00B1609E"/>
    <w:rsid w:val="00B202B7"/>
    <w:rsid w:val="00B21B63"/>
    <w:rsid w:val="00B231D4"/>
    <w:rsid w:val="00B6080F"/>
    <w:rsid w:val="00B614D0"/>
    <w:rsid w:val="00B82675"/>
    <w:rsid w:val="00B83095"/>
    <w:rsid w:val="00B8395C"/>
    <w:rsid w:val="00B84C17"/>
    <w:rsid w:val="00BB17F1"/>
    <w:rsid w:val="00BC0EEC"/>
    <w:rsid w:val="00BC21CB"/>
    <w:rsid w:val="00BC2DE1"/>
    <w:rsid w:val="00BC2F40"/>
    <w:rsid w:val="00BE6B4B"/>
    <w:rsid w:val="00BF610E"/>
    <w:rsid w:val="00BF73E9"/>
    <w:rsid w:val="00C064A3"/>
    <w:rsid w:val="00C11A83"/>
    <w:rsid w:val="00C20626"/>
    <w:rsid w:val="00C23C48"/>
    <w:rsid w:val="00C30663"/>
    <w:rsid w:val="00C3449F"/>
    <w:rsid w:val="00C35855"/>
    <w:rsid w:val="00C45FA0"/>
    <w:rsid w:val="00C51A87"/>
    <w:rsid w:val="00C525B1"/>
    <w:rsid w:val="00C55861"/>
    <w:rsid w:val="00C64D37"/>
    <w:rsid w:val="00C64EB1"/>
    <w:rsid w:val="00C73F53"/>
    <w:rsid w:val="00C811D5"/>
    <w:rsid w:val="00C84224"/>
    <w:rsid w:val="00C9165A"/>
    <w:rsid w:val="00CC4FCE"/>
    <w:rsid w:val="00CD0EF0"/>
    <w:rsid w:val="00D016B1"/>
    <w:rsid w:val="00D23BCB"/>
    <w:rsid w:val="00D426E1"/>
    <w:rsid w:val="00D42913"/>
    <w:rsid w:val="00D42DAD"/>
    <w:rsid w:val="00D562D5"/>
    <w:rsid w:val="00D5707D"/>
    <w:rsid w:val="00D72666"/>
    <w:rsid w:val="00DA3C52"/>
    <w:rsid w:val="00DB66C8"/>
    <w:rsid w:val="00DC2121"/>
    <w:rsid w:val="00DF3DB7"/>
    <w:rsid w:val="00DF5353"/>
    <w:rsid w:val="00DF5390"/>
    <w:rsid w:val="00E03291"/>
    <w:rsid w:val="00E06BCE"/>
    <w:rsid w:val="00E131A3"/>
    <w:rsid w:val="00E506E8"/>
    <w:rsid w:val="00E67FFD"/>
    <w:rsid w:val="00EA1BF7"/>
    <w:rsid w:val="00ED180D"/>
    <w:rsid w:val="00ED7138"/>
    <w:rsid w:val="00EE0ABB"/>
    <w:rsid w:val="00EF5945"/>
    <w:rsid w:val="00F034DC"/>
    <w:rsid w:val="00F114A2"/>
    <w:rsid w:val="00F568BE"/>
    <w:rsid w:val="00F824DE"/>
    <w:rsid w:val="00F8410A"/>
    <w:rsid w:val="00FC028D"/>
    <w:rsid w:val="00FE0304"/>
    <w:rsid w:val="00FE7E08"/>
    <w:rsid w:val="00FF63BE"/>
    <w:rsid w:val="00FF73D2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B9726F"/>
  <w15:docId w15:val="{28AE92F8-6233-476C-A054-FEBA9EDE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2A2"/>
    <w:pPr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aliases w:val="h1"/>
    <w:basedOn w:val="bwtBase"/>
    <w:next w:val="bwtBody1"/>
    <w:link w:val="10"/>
    <w:qFormat/>
    <w:rsid w:val="006738FD"/>
    <w:pPr>
      <w:keepNext/>
      <w:keepLines/>
      <w:suppressAutoHyphens/>
      <w:spacing w:before="120" w:after="120"/>
      <w:ind w:left="851" w:firstLine="0"/>
      <w:outlineLvl w:val="0"/>
    </w:pPr>
    <w:rPr>
      <w:b/>
      <w:bCs/>
      <w:szCs w:val="32"/>
    </w:rPr>
  </w:style>
  <w:style w:type="paragraph" w:styleId="2">
    <w:name w:val="heading 2"/>
    <w:aliases w:val="h2"/>
    <w:basedOn w:val="bwtBase"/>
    <w:next w:val="bwtBody1"/>
    <w:link w:val="20"/>
    <w:qFormat/>
    <w:rsid w:val="008F56C6"/>
    <w:pPr>
      <w:keepNext/>
      <w:keepLines/>
      <w:suppressAutoHyphens/>
      <w:ind w:left="851" w:firstLine="0"/>
      <w:outlineLvl w:val="1"/>
    </w:pPr>
    <w:rPr>
      <w:bCs/>
      <w:iCs/>
      <w:szCs w:val="28"/>
    </w:rPr>
  </w:style>
  <w:style w:type="paragraph" w:styleId="3">
    <w:name w:val="heading 3"/>
    <w:aliases w:val="h3"/>
    <w:basedOn w:val="bwtBase"/>
    <w:next w:val="bwtBody1"/>
    <w:link w:val="30"/>
    <w:qFormat/>
    <w:rsid w:val="00FF7FD3"/>
    <w:pPr>
      <w:keepNext/>
      <w:keepLines/>
      <w:suppressAutoHyphens/>
      <w:ind w:left="851" w:firstLine="0"/>
      <w:outlineLvl w:val="2"/>
    </w:pPr>
    <w:rPr>
      <w:bCs/>
      <w:szCs w:val="26"/>
    </w:rPr>
  </w:style>
  <w:style w:type="paragraph" w:styleId="4">
    <w:name w:val="heading 4"/>
    <w:aliases w:val="h4"/>
    <w:basedOn w:val="bwtBase"/>
    <w:next w:val="bwtBody1"/>
    <w:link w:val="40"/>
    <w:qFormat/>
    <w:rsid w:val="00AF02A2"/>
    <w:pPr>
      <w:keepNext/>
      <w:keepLines/>
      <w:suppressAutoHyphens/>
      <w:spacing w:before="240" w:after="240"/>
      <w:ind w:left="851" w:firstLine="0"/>
      <w:outlineLvl w:val="3"/>
    </w:pPr>
    <w:rPr>
      <w:bCs/>
      <w:szCs w:val="28"/>
    </w:rPr>
  </w:style>
  <w:style w:type="paragraph" w:styleId="5">
    <w:name w:val="heading 5"/>
    <w:aliases w:val="h5"/>
    <w:basedOn w:val="bwtBase"/>
    <w:next w:val="bwtBody1"/>
    <w:link w:val="50"/>
    <w:qFormat/>
    <w:rsid w:val="00AF02A2"/>
    <w:pPr>
      <w:keepNext/>
      <w:keepLines/>
      <w:suppressAutoHyphens/>
      <w:spacing w:before="240" w:after="240"/>
      <w:ind w:left="851" w:firstLine="0"/>
      <w:outlineLvl w:val="4"/>
    </w:pPr>
    <w:rPr>
      <w:bCs/>
      <w:iCs/>
      <w:szCs w:val="26"/>
    </w:rPr>
  </w:style>
  <w:style w:type="paragraph" w:styleId="6">
    <w:name w:val="heading 6"/>
    <w:aliases w:val="h6"/>
    <w:basedOn w:val="bwtBase"/>
    <w:next w:val="bwtBody1"/>
    <w:link w:val="60"/>
    <w:qFormat/>
    <w:rsid w:val="00AF02A2"/>
    <w:pPr>
      <w:keepNext/>
      <w:keepLines/>
      <w:pageBreakBefore/>
      <w:spacing w:after="420"/>
      <w:ind w:firstLine="0"/>
      <w:jc w:val="center"/>
      <w:outlineLvl w:val="5"/>
    </w:pPr>
    <w:rPr>
      <w:bCs/>
      <w:sz w:val="28"/>
      <w:szCs w:val="22"/>
    </w:rPr>
  </w:style>
  <w:style w:type="paragraph" w:styleId="7">
    <w:name w:val="heading 7"/>
    <w:aliases w:val="h7"/>
    <w:basedOn w:val="bwtBase"/>
    <w:next w:val="bwtBody1"/>
    <w:link w:val="70"/>
    <w:qFormat/>
    <w:rsid w:val="00AF02A2"/>
    <w:pPr>
      <w:keepNext/>
      <w:keepLines/>
      <w:spacing w:before="240" w:after="240"/>
      <w:ind w:left="851" w:firstLine="0"/>
      <w:outlineLvl w:val="6"/>
    </w:pPr>
  </w:style>
  <w:style w:type="paragraph" w:styleId="8">
    <w:name w:val="heading 8"/>
    <w:aliases w:val="h8"/>
    <w:basedOn w:val="bwtBase"/>
    <w:next w:val="bwtBody1"/>
    <w:link w:val="80"/>
    <w:qFormat/>
    <w:rsid w:val="00AF02A2"/>
    <w:pPr>
      <w:keepNext/>
      <w:keepLines/>
      <w:spacing w:before="420"/>
      <w:ind w:left="709" w:firstLine="0"/>
      <w:outlineLvl w:val="7"/>
    </w:pPr>
    <w:rPr>
      <w:b/>
      <w:iCs/>
    </w:rPr>
  </w:style>
  <w:style w:type="paragraph" w:styleId="9">
    <w:name w:val="heading 9"/>
    <w:aliases w:val="h9"/>
    <w:basedOn w:val="bwtBase"/>
    <w:next w:val="bwtBody1"/>
    <w:link w:val="90"/>
    <w:qFormat/>
    <w:rsid w:val="00AF02A2"/>
    <w:pPr>
      <w:keepNext/>
      <w:keepLines/>
      <w:spacing w:before="240" w:after="240"/>
      <w:ind w:left="851" w:firstLine="0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wtHNoNum1">
    <w:name w:val="bwt_HNoNum1"/>
    <w:basedOn w:val="bwtBase"/>
    <w:next w:val="bwtBody1"/>
    <w:rsid w:val="00AF02A2"/>
    <w:pPr>
      <w:keepNext/>
      <w:keepLines/>
      <w:pageBreakBefore/>
      <w:suppressAutoHyphens/>
      <w:spacing w:after="420"/>
      <w:ind w:firstLine="0"/>
      <w:jc w:val="center"/>
    </w:pPr>
    <w:rPr>
      <w:b/>
      <w:sz w:val="28"/>
    </w:rPr>
  </w:style>
  <w:style w:type="character" w:customStyle="1" w:styleId="10">
    <w:name w:val="Заголовок 1 Знак"/>
    <w:aliases w:val="h1 Знак"/>
    <w:link w:val="1"/>
    <w:rsid w:val="006738FD"/>
    <w:rPr>
      <w:rFonts w:eastAsia="Times New Roman" w:cs="Times New Roman"/>
      <w:b/>
      <w:bCs/>
      <w:szCs w:val="32"/>
      <w:lang w:eastAsia="ru-RU"/>
    </w:rPr>
  </w:style>
  <w:style w:type="character" w:customStyle="1" w:styleId="20">
    <w:name w:val="Заголовок 2 Знак"/>
    <w:aliases w:val="h2 Знак"/>
    <w:link w:val="2"/>
    <w:rsid w:val="008F56C6"/>
    <w:rPr>
      <w:rFonts w:eastAsia="Times New Roman" w:cs="Times New Roman"/>
      <w:bCs/>
      <w:iCs/>
      <w:szCs w:val="28"/>
      <w:lang w:eastAsia="ru-RU"/>
    </w:rPr>
  </w:style>
  <w:style w:type="character" w:customStyle="1" w:styleId="30">
    <w:name w:val="Заголовок 3 Знак"/>
    <w:aliases w:val="h3 Знак"/>
    <w:link w:val="3"/>
    <w:rsid w:val="00FF7FD3"/>
    <w:rPr>
      <w:rFonts w:eastAsia="Times New Roman" w:cs="Times New Roman"/>
      <w:bCs/>
      <w:szCs w:val="26"/>
      <w:lang w:eastAsia="ru-RU"/>
    </w:rPr>
  </w:style>
  <w:style w:type="character" w:customStyle="1" w:styleId="40">
    <w:name w:val="Заголовок 4 Знак"/>
    <w:aliases w:val="h4 Знак"/>
    <w:link w:val="4"/>
    <w:rsid w:val="00AF02A2"/>
    <w:rPr>
      <w:rFonts w:eastAsia="Times New Roman" w:cs="Times New Roman"/>
      <w:bCs/>
      <w:szCs w:val="28"/>
      <w:lang w:eastAsia="ru-RU"/>
    </w:rPr>
  </w:style>
  <w:style w:type="character" w:customStyle="1" w:styleId="50">
    <w:name w:val="Заголовок 5 Знак"/>
    <w:aliases w:val="h5 Знак"/>
    <w:link w:val="5"/>
    <w:rsid w:val="00AF02A2"/>
    <w:rPr>
      <w:rFonts w:eastAsia="Times New Roman" w:cs="Times New Roman"/>
      <w:bCs/>
      <w:iCs/>
      <w:szCs w:val="26"/>
      <w:lang w:eastAsia="ru-RU"/>
    </w:rPr>
  </w:style>
  <w:style w:type="character" w:customStyle="1" w:styleId="60">
    <w:name w:val="Заголовок 6 Знак"/>
    <w:aliases w:val="h6 Знак"/>
    <w:link w:val="6"/>
    <w:rsid w:val="00AF02A2"/>
    <w:rPr>
      <w:rFonts w:eastAsia="Times New Roman" w:cs="Times New Roman"/>
      <w:bCs/>
      <w:sz w:val="28"/>
      <w:lang w:eastAsia="ru-RU"/>
    </w:rPr>
  </w:style>
  <w:style w:type="character" w:customStyle="1" w:styleId="70">
    <w:name w:val="Заголовок 7 Знак"/>
    <w:aliases w:val="h7 Знак"/>
    <w:link w:val="7"/>
    <w:rsid w:val="00AF02A2"/>
    <w:rPr>
      <w:rFonts w:eastAsia="Times New Roman" w:cs="Times New Roman"/>
      <w:szCs w:val="24"/>
      <w:lang w:eastAsia="ru-RU"/>
    </w:rPr>
  </w:style>
  <w:style w:type="character" w:customStyle="1" w:styleId="80">
    <w:name w:val="Заголовок 8 Знак"/>
    <w:aliases w:val="h8 Знак"/>
    <w:link w:val="8"/>
    <w:rsid w:val="00AF02A2"/>
    <w:rPr>
      <w:rFonts w:eastAsia="Times New Roman" w:cs="Times New Roman"/>
      <w:b/>
      <w:iCs/>
      <w:szCs w:val="24"/>
      <w:lang w:eastAsia="ru-RU"/>
    </w:rPr>
  </w:style>
  <w:style w:type="character" w:customStyle="1" w:styleId="90">
    <w:name w:val="Заголовок 9 Знак"/>
    <w:aliases w:val="h9 Знак"/>
    <w:link w:val="9"/>
    <w:rsid w:val="00AF02A2"/>
    <w:rPr>
      <w:rFonts w:eastAsia="Times New Roman" w:cs="Times New Roman"/>
      <w:lang w:eastAsia="ru-RU"/>
    </w:rPr>
  </w:style>
  <w:style w:type="paragraph" w:customStyle="1" w:styleId="bwtBase">
    <w:name w:val="bwt_Base"/>
    <w:rsid w:val="00AF02A2"/>
    <w:pPr>
      <w:ind w:firstLine="851"/>
    </w:pPr>
    <w:rPr>
      <w:rFonts w:eastAsia="Times New Roman" w:cs="Times New Roman"/>
      <w:szCs w:val="24"/>
      <w:lang w:eastAsia="ru-RU"/>
    </w:rPr>
  </w:style>
  <w:style w:type="paragraph" w:customStyle="1" w:styleId="bwtT1L">
    <w:name w:val="bwt_T1_L"/>
    <w:basedOn w:val="bwtBase"/>
    <w:rsid w:val="00AF02A2"/>
  </w:style>
  <w:style w:type="paragraph" w:customStyle="1" w:styleId="bwtT1C">
    <w:name w:val="bwt_T1_C"/>
    <w:basedOn w:val="bwtBase"/>
    <w:rsid w:val="00AF02A2"/>
    <w:pPr>
      <w:jc w:val="center"/>
    </w:pPr>
  </w:style>
  <w:style w:type="paragraph" w:customStyle="1" w:styleId="bwtT1R">
    <w:name w:val="bwt_T1_R"/>
    <w:basedOn w:val="bwtBase"/>
    <w:rsid w:val="00AF02A2"/>
    <w:pPr>
      <w:jc w:val="right"/>
    </w:pPr>
  </w:style>
  <w:style w:type="paragraph" w:customStyle="1" w:styleId="bwtT1W">
    <w:name w:val="bwt_T1_W"/>
    <w:basedOn w:val="bwtBase"/>
    <w:rsid w:val="00AF02A2"/>
  </w:style>
  <w:style w:type="paragraph" w:customStyle="1" w:styleId="bwtT1I">
    <w:name w:val="bwt_T1_I"/>
    <w:basedOn w:val="bwtBase"/>
    <w:rsid w:val="00AF02A2"/>
    <w:pPr>
      <w:tabs>
        <w:tab w:val="left" w:pos="850"/>
      </w:tabs>
      <w:ind w:firstLine="425"/>
    </w:pPr>
  </w:style>
  <w:style w:type="paragraph" w:customStyle="1" w:styleId="bwtT2L">
    <w:name w:val="bwt_T2_L"/>
    <w:basedOn w:val="bwtBase"/>
    <w:rsid w:val="00AF02A2"/>
    <w:pPr>
      <w:keepNext/>
    </w:pPr>
  </w:style>
  <w:style w:type="paragraph" w:customStyle="1" w:styleId="bwtT2C">
    <w:name w:val="bwt_T2_C"/>
    <w:basedOn w:val="bwtBase"/>
    <w:rsid w:val="00AF02A2"/>
    <w:pPr>
      <w:keepNext/>
      <w:jc w:val="center"/>
    </w:pPr>
  </w:style>
  <w:style w:type="paragraph" w:customStyle="1" w:styleId="bwtT2R">
    <w:name w:val="bwt_T2_R"/>
    <w:basedOn w:val="bwtBase"/>
    <w:rsid w:val="00AF02A2"/>
    <w:pPr>
      <w:keepNext/>
      <w:jc w:val="right"/>
    </w:pPr>
  </w:style>
  <w:style w:type="paragraph" w:customStyle="1" w:styleId="bwtT2W">
    <w:name w:val="bwt_T2_W"/>
    <w:basedOn w:val="bwtBase"/>
    <w:rsid w:val="00AF02A2"/>
    <w:pPr>
      <w:keepNext/>
    </w:pPr>
  </w:style>
  <w:style w:type="paragraph" w:customStyle="1" w:styleId="bwtT2I">
    <w:name w:val="bwt_T2_I"/>
    <w:basedOn w:val="bwtBase"/>
    <w:rsid w:val="00AF02A2"/>
    <w:pPr>
      <w:keepNext/>
      <w:tabs>
        <w:tab w:val="left" w:pos="850"/>
      </w:tabs>
      <w:ind w:firstLine="425"/>
    </w:pPr>
  </w:style>
  <w:style w:type="paragraph" w:customStyle="1" w:styleId="bwtBody1">
    <w:name w:val="bwt_Body1"/>
    <w:basedOn w:val="bwtBase"/>
    <w:rsid w:val="00AF02A2"/>
    <w:pPr>
      <w:tabs>
        <w:tab w:val="left" w:pos="1134"/>
      </w:tabs>
    </w:pPr>
  </w:style>
  <w:style w:type="paragraph" w:customStyle="1" w:styleId="bwtBody2">
    <w:name w:val="bwt_Body2"/>
    <w:basedOn w:val="bwtBase"/>
    <w:next w:val="bwtBody1"/>
    <w:rsid w:val="00AF02A2"/>
    <w:pPr>
      <w:keepNext/>
      <w:tabs>
        <w:tab w:val="left" w:pos="1134"/>
      </w:tabs>
      <w:ind w:firstLine="709"/>
    </w:pPr>
  </w:style>
  <w:style w:type="paragraph" w:customStyle="1" w:styleId="bwtBody3">
    <w:name w:val="bwt_Body3"/>
    <w:basedOn w:val="bwtBase"/>
    <w:next w:val="bwtBody1"/>
    <w:rsid w:val="00AF02A2"/>
    <w:pPr>
      <w:ind w:left="1134" w:firstLine="425"/>
    </w:pPr>
  </w:style>
  <w:style w:type="paragraph" w:customStyle="1" w:styleId="bwtBody4">
    <w:name w:val="bwt_Body4"/>
    <w:basedOn w:val="bwtBase"/>
    <w:next w:val="bwtBody1"/>
    <w:rsid w:val="00AF02A2"/>
    <w:pPr>
      <w:keepNext/>
      <w:ind w:left="1134" w:firstLine="425"/>
    </w:pPr>
  </w:style>
  <w:style w:type="paragraph" w:customStyle="1" w:styleId="bwtBodyN1">
    <w:name w:val="bwt_BodyN1"/>
    <w:basedOn w:val="bwtBase"/>
    <w:next w:val="bwtBody1"/>
    <w:rsid w:val="00AF02A2"/>
    <w:pPr>
      <w:tabs>
        <w:tab w:val="left" w:pos="709"/>
      </w:tabs>
    </w:pPr>
  </w:style>
  <w:style w:type="paragraph" w:customStyle="1" w:styleId="bwtBodyN2">
    <w:name w:val="bwt_BodyN2"/>
    <w:basedOn w:val="bwtBase"/>
    <w:next w:val="bwtBody1"/>
    <w:rsid w:val="00AF02A2"/>
    <w:pPr>
      <w:keepNext/>
      <w:tabs>
        <w:tab w:val="left" w:pos="709"/>
      </w:tabs>
    </w:pPr>
  </w:style>
  <w:style w:type="paragraph" w:customStyle="1" w:styleId="bwtBodyN3">
    <w:name w:val="bwt_BodyN3"/>
    <w:basedOn w:val="bwtBase"/>
    <w:next w:val="bwtBody1"/>
    <w:rsid w:val="00AF02A2"/>
    <w:pPr>
      <w:ind w:left="1134"/>
    </w:pPr>
  </w:style>
  <w:style w:type="paragraph" w:customStyle="1" w:styleId="bwtBodyN4">
    <w:name w:val="bwt_BodyN4"/>
    <w:basedOn w:val="bwtBase"/>
    <w:next w:val="bwtBody1"/>
    <w:rsid w:val="00AF02A2"/>
    <w:pPr>
      <w:keepNext/>
      <w:ind w:left="1134"/>
    </w:pPr>
  </w:style>
  <w:style w:type="paragraph" w:customStyle="1" w:styleId="bwtBodyB1">
    <w:name w:val="bwt_Body_B1"/>
    <w:basedOn w:val="bwtBase"/>
    <w:next w:val="bwtBody1"/>
    <w:rsid w:val="00AF02A2"/>
    <w:pPr>
      <w:tabs>
        <w:tab w:val="left" w:pos="1134"/>
      </w:tabs>
      <w:spacing w:before="240"/>
    </w:pPr>
  </w:style>
  <w:style w:type="paragraph" w:customStyle="1" w:styleId="bwtBodyB2">
    <w:name w:val="bwt_Body_B2"/>
    <w:basedOn w:val="bwtBase"/>
    <w:next w:val="bwtBody1"/>
    <w:rsid w:val="00AF02A2"/>
    <w:pPr>
      <w:keepNext/>
      <w:tabs>
        <w:tab w:val="left" w:pos="1134"/>
      </w:tabs>
      <w:spacing w:before="420"/>
      <w:ind w:firstLine="709"/>
    </w:pPr>
  </w:style>
  <w:style w:type="paragraph" w:customStyle="1" w:styleId="bwtBodyB3">
    <w:name w:val="bwt_Body_B3"/>
    <w:basedOn w:val="bwtBase"/>
    <w:next w:val="bwtBody1"/>
    <w:rsid w:val="00AF02A2"/>
    <w:pPr>
      <w:tabs>
        <w:tab w:val="left" w:pos="1134"/>
      </w:tabs>
      <w:ind w:firstLine="709"/>
    </w:pPr>
  </w:style>
  <w:style w:type="paragraph" w:customStyle="1" w:styleId="bwtBodyB4">
    <w:name w:val="bwt_Body_B4"/>
    <w:basedOn w:val="bwtBase"/>
    <w:next w:val="bwtBody1"/>
    <w:rsid w:val="00AF02A2"/>
    <w:pPr>
      <w:keepNext/>
      <w:tabs>
        <w:tab w:val="left" w:pos="1134"/>
      </w:tabs>
      <w:ind w:firstLine="709"/>
    </w:pPr>
  </w:style>
  <w:style w:type="paragraph" w:customStyle="1" w:styleId="bwtBodyBN1">
    <w:name w:val="bwt_Body_BN1"/>
    <w:basedOn w:val="bwtBase"/>
    <w:next w:val="bwtBody1"/>
    <w:rsid w:val="00AF02A2"/>
    <w:pPr>
      <w:tabs>
        <w:tab w:val="left" w:pos="709"/>
      </w:tabs>
      <w:spacing w:before="240"/>
      <w:ind w:firstLine="0"/>
    </w:pPr>
  </w:style>
  <w:style w:type="paragraph" w:customStyle="1" w:styleId="bwtBodyBN2">
    <w:name w:val="bwt_Body_BN2"/>
    <w:basedOn w:val="bwtBase"/>
    <w:next w:val="bwtBody1"/>
    <w:rsid w:val="00AF02A2"/>
    <w:pPr>
      <w:keepNext/>
      <w:tabs>
        <w:tab w:val="left" w:pos="709"/>
      </w:tabs>
      <w:spacing w:before="420"/>
    </w:pPr>
  </w:style>
  <w:style w:type="paragraph" w:customStyle="1" w:styleId="bwtBodyBN3">
    <w:name w:val="bwt_Body_BN3"/>
    <w:basedOn w:val="bwtBase"/>
    <w:next w:val="bwtBody1"/>
    <w:rsid w:val="00AF02A2"/>
    <w:pPr>
      <w:tabs>
        <w:tab w:val="left" w:pos="709"/>
      </w:tabs>
    </w:pPr>
  </w:style>
  <w:style w:type="paragraph" w:customStyle="1" w:styleId="bwtBodyBN4">
    <w:name w:val="bwt_Body_BN4"/>
    <w:basedOn w:val="bwtBase"/>
    <w:next w:val="bwtBody1"/>
    <w:rsid w:val="00AF02A2"/>
    <w:pPr>
      <w:keepNext/>
      <w:tabs>
        <w:tab w:val="left" w:pos="709"/>
      </w:tabs>
    </w:pPr>
  </w:style>
  <w:style w:type="paragraph" w:customStyle="1" w:styleId="bwtBodyC1">
    <w:name w:val="bwt_Body_C1"/>
    <w:basedOn w:val="bwtBase"/>
    <w:next w:val="bwtBody1"/>
    <w:rsid w:val="00AF02A2"/>
    <w:pPr>
      <w:tabs>
        <w:tab w:val="left" w:pos="1134"/>
      </w:tabs>
      <w:spacing w:before="240" w:after="240"/>
    </w:pPr>
  </w:style>
  <w:style w:type="paragraph" w:customStyle="1" w:styleId="bwtBodyC2">
    <w:name w:val="bwt_Body_C2"/>
    <w:basedOn w:val="bwtBase"/>
    <w:next w:val="bwtBody1"/>
    <w:rsid w:val="00AF02A2"/>
    <w:pPr>
      <w:keepNext/>
      <w:tabs>
        <w:tab w:val="left" w:pos="1134"/>
      </w:tabs>
      <w:spacing w:before="420" w:after="420"/>
      <w:ind w:firstLine="709"/>
    </w:pPr>
  </w:style>
  <w:style w:type="paragraph" w:customStyle="1" w:styleId="bwtBodyC3">
    <w:name w:val="bwt_Body_C3"/>
    <w:basedOn w:val="bwtBase"/>
    <w:next w:val="bwtBody1"/>
    <w:rsid w:val="00AF02A2"/>
    <w:pPr>
      <w:tabs>
        <w:tab w:val="left" w:pos="1134"/>
      </w:tabs>
      <w:ind w:firstLine="709"/>
    </w:pPr>
  </w:style>
  <w:style w:type="paragraph" w:customStyle="1" w:styleId="bwtBodyC4">
    <w:name w:val="bwt_Body_C4"/>
    <w:basedOn w:val="bwtBase"/>
    <w:next w:val="bwtBody1"/>
    <w:rsid w:val="00AF02A2"/>
    <w:pPr>
      <w:keepNext/>
      <w:tabs>
        <w:tab w:val="left" w:pos="1134"/>
      </w:tabs>
      <w:ind w:firstLine="709"/>
    </w:pPr>
  </w:style>
  <w:style w:type="paragraph" w:customStyle="1" w:styleId="bwtBodyCN1">
    <w:name w:val="bwt_Body_CN1"/>
    <w:basedOn w:val="bwtBase"/>
    <w:next w:val="bwtBody1"/>
    <w:rsid w:val="00AF02A2"/>
    <w:pPr>
      <w:tabs>
        <w:tab w:val="left" w:pos="709"/>
      </w:tabs>
      <w:spacing w:before="240" w:after="240"/>
      <w:ind w:firstLine="0"/>
    </w:pPr>
  </w:style>
  <w:style w:type="paragraph" w:customStyle="1" w:styleId="bwtBodyCN2">
    <w:name w:val="bwt_Body_CN2"/>
    <w:basedOn w:val="bwtBase"/>
    <w:next w:val="bwtBody1"/>
    <w:rsid w:val="00AF02A2"/>
    <w:pPr>
      <w:keepNext/>
      <w:tabs>
        <w:tab w:val="left" w:pos="709"/>
      </w:tabs>
      <w:spacing w:before="420" w:after="420"/>
    </w:pPr>
  </w:style>
  <w:style w:type="paragraph" w:customStyle="1" w:styleId="bwtBodyCN3">
    <w:name w:val="bwt_Body_CN3"/>
    <w:basedOn w:val="bwtBase"/>
    <w:next w:val="bwtBody1"/>
    <w:rsid w:val="00AF02A2"/>
    <w:pPr>
      <w:tabs>
        <w:tab w:val="left" w:pos="709"/>
      </w:tabs>
    </w:pPr>
  </w:style>
  <w:style w:type="paragraph" w:customStyle="1" w:styleId="bwtBodyCN4">
    <w:name w:val="bwt_Body_CN4"/>
    <w:basedOn w:val="bwtBase"/>
    <w:next w:val="bwtBody1"/>
    <w:rsid w:val="00AF02A2"/>
    <w:pPr>
      <w:keepNext/>
      <w:tabs>
        <w:tab w:val="left" w:pos="709"/>
      </w:tabs>
    </w:pPr>
  </w:style>
  <w:style w:type="paragraph" w:customStyle="1" w:styleId="bwtBodyA1">
    <w:name w:val="bwt_Body_A1"/>
    <w:basedOn w:val="bwtBase"/>
    <w:next w:val="bwtBody1"/>
    <w:rsid w:val="00AF02A2"/>
    <w:pPr>
      <w:tabs>
        <w:tab w:val="left" w:pos="1134"/>
      </w:tabs>
      <w:spacing w:after="240"/>
    </w:pPr>
  </w:style>
  <w:style w:type="paragraph" w:customStyle="1" w:styleId="bwtBodyA2">
    <w:name w:val="bwt_Body_A2"/>
    <w:basedOn w:val="bwtBase"/>
    <w:next w:val="bwtBody1"/>
    <w:rsid w:val="00AF02A2"/>
    <w:pPr>
      <w:keepNext/>
      <w:tabs>
        <w:tab w:val="left" w:pos="1134"/>
      </w:tabs>
      <w:spacing w:after="420"/>
      <w:ind w:firstLine="709"/>
    </w:pPr>
  </w:style>
  <w:style w:type="paragraph" w:customStyle="1" w:styleId="bwtBodyA3">
    <w:name w:val="bwt_Body_A3"/>
    <w:basedOn w:val="bwtBase"/>
    <w:next w:val="bwtBody1"/>
    <w:rsid w:val="00AF02A2"/>
    <w:pPr>
      <w:tabs>
        <w:tab w:val="left" w:pos="1134"/>
      </w:tabs>
      <w:ind w:firstLine="709"/>
    </w:pPr>
  </w:style>
  <w:style w:type="paragraph" w:customStyle="1" w:styleId="bwtBodyA4">
    <w:name w:val="bwt_Body_A4"/>
    <w:basedOn w:val="bwtBase"/>
    <w:next w:val="bwtBody1"/>
    <w:rsid w:val="00AF02A2"/>
    <w:pPr>
      <w:keepNext/>
      <w:tabs>
        <w:tab w:val="left" w:pos="1134"/>
      </w:tabs>
      <w:ind w:firstLine="709"/>
    </w:pPr>
  </w:style>
  <w:style w:type="paragraph" w:customStyle="1" w:styleId="bwtBodyAN1">
    <w:name w:val="bwt_Body_AN1"/>
    <w:basedOn w:val="bwtBase"/>
    <w:next w:val="bwtBody1"/>
    <w:rsid w:val="00AF02A2"/>
    <w:pPr>
      <w:tabs>
        <w:tab w:val="left" w:pos="709"/>
      </w:tabs>
      <w:spacing w:after="240"/>
      <w:ind w:firstLine="0"/>
    </w:pPr>
  </w:style>
  <w:style w:type="paragraph" w:customStyle="1" w:styleId="bwtBodyAN2">
    <w:name w:val="bwt_Body_AN2"/>
    <w:basedOn w:val="bwtBase"/>
    <w:next w:val="bwtBody1"/>
    <w:rsid w:val="00AF02A2"/>
    <w:pPr>
      <w:keepNext/>
      <w:tabs>
        <w:tab w:val="left" w:pos="709"/>
      </w:tabs>
      <w:spacing w:after="420"/>
    </w:pPr>
  </w:style>
  <w:style w:type="paragraph" w:customStyle="1" w:styleId="bwtBodyAN3">
    <w:name w:val="bwt_Body_AN3"/>
    <w:basedOn w:val="bwtBase"/>
    <w:next w:val="bwtBody1"/>
    <w:rsid w:val="00AF02A2"/>
    <w:pPr>
      <w:tabs>
        <w:tab w:val="left" w:pos="709"/>
      </w:tabs>
    </w:pPr>
  </w:style>
  <w:style w:type="paragraph" w:customStyle="1" w:styleId="bwtBodyAN4">
    <w:name w:val="bwt_Body_AN4"/>
    <w:basedOn w:val="bwtBase"/>
    <w:next w:val="bwtBody1"/>
    <w:rsid w:val="00AF02A2"/>
    <w:pPr>
      <w:keepNext/>
      <w:tabs>
        <w:tab w:val="left" w:pos="709"/>
      </w:tabs>
    </w:pPr>
  </w:style>
  <w:style w:type="paragraph" w:customStyle="1" w:styleId="bwtAfterT1">
    <w:name w:val="bwt_AfterT1"/>
    <w:basedOn w:val="bwtBase"/>
    <w:next w:val="bwtBody1"/>
    <w:rsid w:val="00AF02A2"/>
    <w:pPr>
      <w:spacing w:after="620"/>
    </w:pPr>
    <w:rPr>
      <w:sz w:val="2"/>
    </w:rPr>
  </w:style>
  <w:style w:type="paragraph" w:customStyle="1" w:styleId="bwtAfterT2">
    <w:name w:val="bwt_AfterT2"/>
    <w:basedOn w:val="bwtBase"/>
    <w:next w:val="bwtBody1"/>
    <w:rsid w:val="00AF02A2"/>
    <w:pPr>
      <w:spacing w:after="200"/>
    </w:pPr>
    <w:rPr>
      <w:sz w:val="2"/>
    </w:rPr>
  </w:style>
  <w:style w:type="paragraph" w:customStyle="1" w:styleId="bwtBeforeT1">
    <w:name w:val="bwt_BeforeT1"/>
    <w:basedOn w:val="bwtBase"/>
    <w:rsid w:val="00AF02A2"/>
    <w:pPr>
      <w:keepNext/>
      <w:keepLines/>
      <w:spacing w:before="480"/>
    </w:pPr>
    <w:rPr>
      <w:sz w:val="2"/>
    </w:rPr>
  </w:style>
  <w:style w:type="paragraph" w:customStyle="1" w:styleId="bwtBeforeT2">
    <w:name w:val="bwt_BeforeT2"/>
    <w:basedOn w:val="bwtBase"/>
    <w:rsid w:val="00AF02A2"/>
    <w:pPr>
      <w:keepNext/>
      <w:keepLines/>
      <w:spacing w:before="100"/>
    </w:pPr>
    <w:rPr>
      <w:sz w:val="2"/>
    </w:rPr>
  </w:style>
  <w:style w:type="paragraph" w:customStyle="1" w:styleId="bwtF1">
    <w:name w:val="bwt_F1"/>
    <w:basedOn w:val="bwtBase"/>
    <w:next w:val="bwtBody1"/>
    <w:rsid w:val="00AF02A2"/>
    <w:pPr>
      <w:keepNext/>
      <w:spacing w:before="480" w:after="120"/>
      <w:ind w:firstLine="0"/>
      <w:jc w:val="center"/>
    </w:pPr>
  </w:style>
  <w:style w:type="paragraph" w:customStyle="1" w:styleId="bwtF2">
    <w:name w:val="bwt_F2"/>
    <w:basedOn w:val="bwtBase"/>
    <w:next w:val="bwtBody1"/>
    <w:rsid w:val="00AF02A2"/>
    <w:pPr>
      <w:keepNext/>
      <w:spacing w:after="120"/>
      <w:jc w:val="center"/>
    </w:pPr>
  </w:style>
  <w:style w:type="paragraph" w:customStyle="1" w:styleId="bwtCaptionF1">
    <w:name w:val="bwt_Caption_F1"/>
    <w:basedOn w:val="bwtBase"/>
    <w:next w:val="bwtBase"/>
    <w:rsid w:val="00AF02A2"/>
    <w:pPr>
      <w:keepLines/>
      <w:spacing w:before="120" w:after="240"/>
      <w:ind w:firstLine="0"/>
      <w:jc w:val="center"/>
    </w:pPr>
  </w:style>
  <w:style w:type="paragraph" w:customStyle="1" w:styleId="bwtCaptionF2">
    <w:name w:val="bwt_Caption_F2"/>
    <w:basedOn w:val="bwtBase"/>
    <w:next w:val="bwtBody1"/>
    <w:rsid w:val="00AF02A2"/>
    <w:pPr>
      <w:keepLines/>
      <w:spacing w:after="540"/>
      <w:jc w:val="center"/>
    </w:pPr>
  </w:style>
  <w:style w:type="paragraph" w:customStyle="1" w:styleId="bwtCaptionT1">
    <w:name w:val="bwt_Caption_T1"/>
    <w:basedOn w:val="bwtBase"/>
    <w:next w:val="bwtBodyAN1"/>
    <w:rsid w:val="00AF02A2"/>
    <w:pPr>
      <w:keepNext/>
      <w:keepLines/>
      <w:spacing w:before="240" w:after="120"/>
      <w:ind w:firstLine="0"/>
    </w:pPr>
  </w:style>
  <w:style w:type="paragraph" w:customStyle="1" w:styleId="bwtCaptionT2">
    <w:name w:val="bwt_Caption_T2"/>
    <w:basedOn w:val="bwtBase"/>
    <w:rsid w:val="00AF02A2"/>
    <w:pPr>
      <w:keepNext/>
      <w:keepLines/>
      <w:spacing w:after="120"/>
    </w:pPr>
  </w:style>
  <w:style w:type="paragraph" w:customStyle="1" w:styleId="bwtCaptionT3">
    <w:name w:val="bwt_Caption_T3"/>
    <w:basedOn w:val="bwtBase"/>
    <w:rsid w:val="00AF02A2"/>
    <w:pPr>
      <w:keepNext/>
      <w:keepLines/>
      <w:spacing w:after="120"/>
      <w:ind w:firstLine="0"/>
    </w:pPr>
  </w:style>
  <w:style w:type="paragraph" w:customStyle="1" w:styleId="bwtCaptionT4">
    <w:name w:val="bwt_Caption_T4"/>
    <w:basedOn w:val="bwtBase"/>
    <w:rsid w:val="00AF02A2"/>
    <w:pPr>
      <w:keepNext/>
      <w:keepLines/>
      <w:spacing w:after="120"/>
      <w:jc w:val="right"/>
    </w:pPr>
  </w:style>
  <w:style w:type="paragraph" w:customStyle="1" w:styleId="bwtCaptionT5">
    <w:name w:val="bwt_Caption_T5"/>
    <w:basedOn w:val="bwtBase"/>
    <w:rsid w:val="00AF02A2"/>
    <w:pPr>
      <w:keepNext/>
      <w:keepLines/>
    </w:pPr>
    <w:rPr>
      <w:sz w:val="2"/>
    </w:rPr>
  </w:style>
  <w:style w:type="paragraph" w:customStyle="1" w:styleId="bwtCaptionT6">
    <w:name w:val="bwt_Caption_T6"/>
    <w:basedOn w:val="bwtBase"/>
    <w:rsid w:val="00AF02A2"/>
    <w:pPr>
      <w:keepNext/>
      <w:keepLines/>
    </w:pPr>
    <w:rPr>
      <w:sz w:val="2"/>
    </w:rPr>
  </w:style>
  <w:style w:type="paragraph" w:customStyle="1" w:styleId="bwtCaptionT7">
    <w:name w:val="bwt_Caption_T7"/>
    <w:basedOn w:val="bwtBase"/>
    <w:rsid w:val="00AF02A2"/>
    <w:pPr>
      <w:keepNext/>
      <w:keepLines/>
      <w:spacing w:after="120"/>
    </w:pPr>
  </w:style>
  <w:style w:type="paragraph" w:customStyle="1" w:styleId="bwtCaptionT8">
    <w:name w:val="bwt_Caption_T8"/>
    <w:basedOn w:val="bwtBase"/>
    <w:rsid w:val="00AF02A2"/>
    <w:pPr>
      <w:keepNext/>
      <w:keepLines/>
    </w:pPr>
    <w:rPr>
      <w:sz w:val="12"/>
    </w:rPr>
  </w:style>
  <w:style w:type="paragraph" w:customStyle="1" w:styleId="bwtEq1L">
    <w:name w:val="bwt_Eq1_L"/>
    <w:basedOn w:val="bwtBase"/>
    <w:rsid w:val="00AF02A2"/>
    <w:pPr>
      <w:keepLines/>
      <w:tabs>
        <w:tab w:val="right" w:pos="9354"/>
      </w:tabs>
      <w:spacing w:before="120" w:after="120"/>
      <w:ind w:firstLine="0"/>
    </w:pPr>
  </w:style>
  <w:style w:type="paragraph" w:customStyle="1" w:styleId="bwtEq2L">
    <w:name w:val="bwt_Eq2_L"/>
    <w:basedOn w:val="bwtBase"/>
    <w:rsid w:val="00AF02A2"/>
    <w:pPr>
      <w:keepNext/>
      <w:keepLines/>
      <w:tabs>
        <w:tab w:val="right" w:pos="9354"/>
      </w:tabs>
      <w:ind w:left="709"/>
    </w:pPr>
  </w:style>
  <w:style w:type="paragraph" w:customStyle="1" w:styleId="bwtEq1C">
    <w:name w:val="bwt_Eq1_C"/>
    <w:basedOn w:val="bwtBase"/>
    <w:rsid w:val="00AF02A2"/>
    <w:pPr>
      <w:keepLines/>
      <w:tabs>
        <w:tab w:val="center" w:pos="4677"/>
        <w:tab w:val="right" w:pos="9354"/>
      </w:tabs>
      <w:spacing w:before="120" w:after="120"/>
      <w:ind w:firstLine="0"/>
      <w:jc w:val="center"/>
    </w:pPr>
  </w:style>
  <w:style w:type="paragraph" w:customStyle="1" w:styleId="bwtEq2C">
    <w:name w:val="bwt_Eq2_C"/>
    <w:basedOn w:val="bwtBase"/>
    <w:rsid w:val="00AF02A2"/>
    <w:pPr>
      <w:keepNext/>
      <w:keepLines/>
      <w:tabs>
        <w:tab w:val="center" w:pos="4677"/>
        <w:tab w:val="right" w:pos="9354"/>
      </w:tabs>
      <w:jc w:val="center"/>
    </w:pPr>
  </w:style>
  <w:style w:type="paragraph" w:customStyle="1" w:styleId="bwtEqR">
    <w:name w:val="bwt_Eq_R"/>
    <w:basedOn w:val="bwtBase"/>
    <w:rsid w:val="00AF02A2"/>
    <w:pPr>
      <w:jc w:val="right"/>
    </w:pPr>
  </w:style>
  <w:style w:type="paragraph" w:customStyle="1" w:styleId="bwtBib">
    <w:name w:val="bwt_Bib"/>
    <w:basedOn w:val="bwtBase"/>
    <w:rsid w:val="00AF02A2"/>
    <w:pPr>
      <w:tabs>
        <w:tab w:val="left" w:pos="1134"/>
      </w:tabs>
      <w:ind w:firstLine="709"/>
    </w:pPr>
  </w:style>
  <w:style w:type="paragraph" w:customStyle="1" w:styleId="bwtBibAH">
    <w:name w:val="bwt_BibAH"/>
    <w:basedOn w:val="bwtBase"/>
    <w:rsid w:val="00AF02A2"/>
    <w:pPr>
      <w:tabs>
        <w:tab w:val="left" w:pos="1134"/>
      </w:tabs>
      <w:ind w:firstLine="709"/>
    </w:pPr>
  </w:style>
  <w:style w:type="character" w:customStyle="1" w:styleId="bwtHideRef">
    <w:name w:val="bwt__HideRef"/>
    <w:basedOn w:val="a0"/>
    <w:rsid w:val="00AF02A2"/>
    <w:rPr>
      <w:vanish/>
    </w:rPr>
  </w:style>
  <w:style w:type="character" w:customStyle="1" w:styleId="bwtHideList">
    <w:name w:val="bwt__HideList"/>
    <w:basedOn w:val="a0"/>
    <w:rsid w:val="00AF02A2"/>
    <w:rPr>
      <w:vanish/>
    </w:rPr>
  </w:style>
  <w:style w:type="character" w:customStyle="1" w:styleId="bwtChar1">
    <w:name w:val="bwt__Char1"/>
    <w:basedOn w:val="a0"/>
    <w:rsid w:val="00AF02A2"/>
    <w:rPr>
      <w:i/>
    </w:rPr>
  </w:style>
  <w:style w:type="character" w:customStyle="1" w:styleId="bwtChar2">
    <w:name w:val="bwt__Char2"/>
    <w:basedOn w:val="a0"/>
    <w:rsid w:val="00AF02A2"/>
    <w:rPr>
      <w:b/>
    </w:rPr>
  </w:style>
  <w:style w:type="paragraph" w:customStyle="1" w:styleId="bwtL1X7">
    <w:name w:val="bwt_L1_X_7"/>
    <w:basedOn w:val="bwtBase"/>
    <w:next w:val="bwtBody1"/>
    <w:rsid w:val="00AF02A2"/>
    <w:pPr>
      <w:ind w:left="1276" w:hanging="425"/>
    </w:pPr>
  </w:style>
  <w:style w:type="paragraph" w:customStyle="1" w:styleId="bwtL1X8">
    <w:name w:val="bwt_L1_X_8"/>
    <w:basedOn w:val="bwtBase"/>
    <w:rsid w:val="00AF02A2"/>
    <w:pPr>
      <w:ind w:left="1559" w:hanging="425"/>
    </w:pPr>
  </w:style>
  <w:style w:type="paragraph" w:customStyle="1" w:styleId="bwtL1X9">
    <w:name w:val="bwt_L1_X_9"/>
    <w:basedOn w:val="bwtBase"/>
    <w:rsid w:val="00AF02A2"/>
    <w:pPr>
      <w:ind w:left="1984" w:hanging="425"/>
    </w:pPr>
  </w:style>
  <w:style w:type="paragraph" w:customStyle="1" w:styleId="bwtL2X7">
    <w:name w:val="bwt_L2_X_7"/>
    <w:basedOn w:val="bwtBase"/>
    <w:next w:val="bwtBody1"/>
    <w:rsid w:val="00AF02A2"/>
    <w:pPr>
      <w:keepNext/>
      <w:ind w:left="1134" w:hanging="425"/>
    </w:pPr>
  </w:style>
  <w:style w:type="paragraph" w:customStyle="1" w:styleId="bwtL2X8">
    <w:name w:val="bwt_L2_X_8"/>
    <w:basedOn w:val="bwtBase"/>
    <w:rsid w:val="00AF02A2"/>
    <w:pPr>
      <w:keepNext/>
      <w:ind w:left="1559" w:hanging="425"/>
    </w:pPr>
  </w:style>
  <w:style w:type="paragraph" w:customStyle="1" w:styleId="bwtL2X9">
    <w:name w:val="bwt_L2_X_9"/>
    <w:basedOn w:val="bwtBase"/>
    <w:rsid w:val="00AF02A2"/>
    <w:pPr>
      <w:keepNext/>
      <w:ind w:left="1984" w:hanging="425"/>
    </w:pPr>
  </w:style>
  <w:style w:type="paragraph" w:customStyle="1" w:styleId="bwtL3X7">
    <w:name w:val="bwt_L3_X_7"/>
    <w:basedOn w:val="bwtBase"/>
    <w:next w:val="bwtBody1"/>
    <w:rsid w:val="00AF02A2"/>
    <w:pPr>
      <w:tabs>
        <w:tab w:val="left" w:pos="1134"/>
      </w:tabs>
      <w:ind w:firstLine="709"/>
    </w:pPr>
  </w:style>
  <w:style w:type="paragraph" w:customStyle="1" w:styleId="bwtL3X8">
    <w:name w:val="bwt_L3_X_8"/>
    <w:basedOn w:val="bwtBase"/>
    <w:rsid w:val="00AF02A2"/>
    <w:pPr>
      <w:tabs>
        <w:tab w:val="left" w:pos="1134"/>
      </w:tabs>
      <w:ind w:firstLine="709"/>
    </w:pPr>
  </w:style>
  <w:style w:type="paragraph" w:customStyle="1" w:styleId="bwtL3X9">
    <w:name w:val="bwt_L3_X_9"/>
    <w:basedOn w:val="bwtBase"/>
    <w:rsid w:val="00AF02A2"/>
    <w:pPr>
      <w:tabs>
        <w:tab w:val="left" w:pos="1134"/>
      </w:tabs>
      <w:ind w:firstLine="709"/>
    </w:pPr>
  </w:style>
  <w:style w:type="paragraph" w:customStyle="1" w:styleId="bwtL1T7">
    <w:name w:val="bwt_L1_T_7"/>
    <w:basedOn w:val="bwtBase"/>
    <w:next w:val="bwtBody1"/>
    <w:rsid w:val="00AF02A2"/>
    <w:pPr>
      <w:ind w:left="850" w:hanging="425"/>
    </w:pPr>
  </w:style>
  <w:style w:type="paragraph" w:customStyle="1" w:styleId="bwtL1T8">
    <w:name w:val="bwt_L1_T_8"/>
    <w:basedOn w:val="bwtBase"/>
    <w:rsid w:val="00AF02A2"/>
    <w:pPr>
      <w:ind w:left="1276" w:hanging="425"/>
    </w:pPr>
  </w:style>
  <w:style w:type="paragraph" w:customStyle="1" w:styleId="bwtL1T9">
    <w:name w:val="bwt_L1_T_9"/>
    <w:basedOn w:val="bwtBase"/>
    <w:rsid w:val="00AF02A2"/>
    <w:pPr>
      <w:ind w:left="1701" w:hanging="425"/>
    </w:pPr>
  </w:style>
  <w:style w:type="paragraph" w:customStyle="1" w:styleId="bwtL2T7">
    <w:name w:val="bwt_L2_T_7"/>
    <w:basedOn w:val="bwtBase"/>
    <w:next w:val="bwtBody1"/>
    <w:rsid w:val="00AF02A2"/>
    <w:pPr>
      <w:keepNext/>
      <w:ind w:left="850" w:hanging="425"/>
    </w:pPr>
  </w:style>
  <w:style w:type="paragraph" w:customStyle="1" w:styleId="bwtL2T8">
    <w:name w:val="bwt_L2_T_8"/>
    <w:basedOn w:val="bwtBase"/>
    <w:rsid w:val="00AF02A2"/>
    <w:pPr>
      <w:keepNext/>
      <w:ind w:left="1276" w:hanging="425"/>
    </w:pPr>
  </w:style>
  <w:style w:type="paragraph" w:customStyle="1" w:styleId="bwtL2T9">
    <w:name w:val="bwt_L2_T_9"/>
    <w:basedOn w:val="bwtBase"/>
    <w:rsid w:val="00AF02A2"/>
    <w:pPr>
      <w:keepNext/>
      <w:ind w:left="1701" w:hanging="425"/>
    </w:pPr>
  </w:style>
  <w:style w:type="paragraph" w:customStyle="1" w:styleId="bwtL3T7">
    <w:name w:val="bwt_L3_T_7"/>
    <w:basedOn w:val="bwtBase"/>
    <w:next w:val="bwtBody1"/>
    <w:rsid w:val="00AF02A2"/>
    <w:pPr>
      <w:tabs>
        <w:tab w:val="left" w:pos="850"/>
      </w:tabs>
      <w:ind w:firstLine="425"/>
    </w:pPr>
  </w:style>
  <w:style w:type="paragraph" w:customStyle="1" w:styleId="bwtL3T8">
    <w:name w:val="bwt_L3_T_8"/>
    <w:basedOn w:val="bwtBase"/>
    <w:rsid w:val="00AF02A2"/>
    <w:pPr>
      <w:tabs>
        <w:tab w:val="left" w:pos="850"/>
      </w:tabs>
      <w:ind w:firstLine="425"/>
    </w:pPr>
  </w:style>
  <w:style w:type="paragraph" w:customStyle="1" w:styleId="bwtL3T9">
    <w:name w:val="bwt_L3_T_9"/>
    <w:basedOn w:val="bwtBase"/>
    <w:rsid w:val="00AF02A2"/>
    <w:pPr>
      <w:tabs>
        <w:tab w:val="left" w:pos="850"/>
      </w:tabs>
      <w:ind w:firstLine="425"/>
    </w:pPr>
  </w:style>
  <w:style w:type="paragraph" w:customStyle="1" w:styleId="bwtL1Main7">
    <w:name w:val="bwt_L1_Main_7"/>
    <w:basedOn w:val="bwtBase"/>
    <w:next w:val="bwtBody1"/>
    <w:rsid w:val="00AF02A2"/>
    <w:pPr>
      <w:ind w:left="1276" w:hanging="425"/>
    </w:pPr>
  </w:style>
  <w:style w:type="paragraph" w:customStyle="1" w:styleId="bwtL1Main8">
    <w:name w:val="bwt_L1_Main_8"/>
    <w:basedOn w:val="bwtBase"/>
    <w:rsid w:val="00AF02A2"/>
    <w:pPr>
      <w:ind w:left="1559" w:hanging="425"/>
    </w:pPr>
  </w:style>
  <w:style w:type="paragraph" w:customStyle="1" w:styleId="bwtL1Main9">
    <w:name w:val="bwt_L1_Main_9"/>
    <w:basedOn w:val="bwtBase"/>
    <w:rsid w:val="00AF02A2"/>
    <w:pPr>
      <w:ind w:left="1984" w:hanging="425"/>
    </w:pPr>
  </w:style>
  <w:style w:type="paragraph" w:customStyle="1" w:styleId="bwtL2Main7">
    <w:name w:val="bwt_L2_Main_7"/>
    <w:basedOn w:val="bwtBase"/>
    <w:next w:val="bwtBody1"/>
    <w:rsid w:val="00AF02A2"/>
    <w:pPr>
      <w:keepNext/>
      <w:ind w:left="1134" w:hanging="425"/>
    </w:pPr>
  </w:style>
  <w:style w:type="paragraph" w:customStyle="1" w:styleId="bwtL2Main8">
    <w:name w:val="bwt_L2_Main_8"/>
    <w:basedOn w:val="bwtBase"/>
    <w:rsid w:val="00AF02A2"/>
    <w:pPr>
      <w:keepNext/>
      <w:ind w:left="1559" w:hanging="425"/>
    </w:pPr>
  </w:style>
  <w:style w:type="paragraph" w:customStyle="1" w:styleId="bwtL2Main9">
    <w:name w:val="bwt_L2_Main_9"/>
    <w:basedOn w:val="bwtBase"/>
    <w:rsid w:val="00AF02A2"/>
    <w:pPr>
      <w:keepNext/>
      <w:ind w:left="1984" w:hanging="425"/>
    </w:pPr>
  </w:style>
  <w:style w:type="paragraph" w:customStyle="1" w:styleId="bwtL3Main7">
    <w:name w:val="bwt_L3_Main_7"/>
    <w:basedOn w:val="bwtBase"/>
    <w:next w:val="bwtBody1"/>
    <w:rsid w:val="00AF02A2"/>
    <w:pPr>
      <w:tabs>
        <w:tab w:val="left" w:pos="1134"/>
      </w:tabs>
      <w:ind w:firstLine="709"/>
    </w:pPr>
  </w:style>
  <w:style w:type="paragraph" w:customStyle="1" w:styleId="bwtL3Main8">
    <w:name w:val="bwt_L3_Main_8"/>
    <w:basedOn w:val="bwtBase"/>
    <w:rsid w:val="00AF02A2"/>
    <w:pPr>
      <w:tabs>
        <w:tab w:val="left" w:pos="1134"/>
      </w:tabs>
      <w:ind w:firstLine="709"/>
    </w:pPr>
  </w:style>
  <w:style w:type="paragraph" w:customStyle="1" w:styleId="bwtL3Main9">
    <w:name w:val="bwt_L3_Main_9"/>
    <w:basedOn w:val="bwtBase"/>
    <w:rsid w:val="00AF02A2"/>
    <w:pPr>
      <w:tabs>
        <w:tab w:val="left" w:pos="1134"/>
      </w:tabs>
      <w:ind w:firstLine="709"/>
    </w:pPr>
  </w:style>
  <w:style w:type="paragraph" w:customStyle="1" w:styleId="bwtL1N7">
    <w:name w:val="bwt_L1_N_7"/>
    <w:basedOn w:val="bwtBase"/>
    <w:next w:val="bwtBody1"/>
    <w:rsid w:val="00AF02A2"/>
    <w:pPr>
      <w:ind w:left="1276" w:hanging="425"/>
    </w:pPr>
  </w:style>
  <w:style w:type="paragraph" w:customStyle="1" w:styleId="bwtL1N8">
    <w:name w:val="bwt_L1_N_8"/>
    <w:basedOn w:val="bwtBase"/>
    <w:rsid w:val="00AF02A2"/>
    <w:pPr>
      <w:ind w:left="1559" w:hanging="425"/>
    </w:pPr>
  </w:style>
  <w:style w:type="paragraph" w:customStyle="1" w:styleId="bwtL1N9">
    <w:name w:val="bwt_L1_N_9"/>
    <w:basedOn w:val="bwtBase"/>
    <w:rsid w:val="00AF02A2"/>
    <w:pPr>
      <w:ind w:left="1984" w:hanging="425"/>
    </w:pPr>
  </w:style>
  <w:style w:type="paragraph" w:customStyle="1" w:styleId="bwtL2N7">
    <w:name w:val="bwt_L2_N_7"/>
    <w:basedOn w:val="bwtBase"/>
    <w:next w:val="bwtBody1"/>
    <w:rsid w:val="00AF02A2"/>
    <w:pPr>
      <w:keepNext/>
      <w:ind w:left="1134" w:hanging="425"/>
    </w:pPr>
  </w:style>
  <w:style w:type="paragraph" w:customStyle="1" w:styleId="bwtL2N8">
    <w:name w:val="bwt_L2_N_8"/>
    <w:basedOn w:val="bwtBase"/>
    <w:rsid w:val="00AF02A2"/>
    <w:pPr>
      <w:keepNext/>
      <w:ind w:left="1559" w:hanging="425"/>
    </w:pPr>
  </w:style>
  <w:style w:type="paragraph" w:customStyle="1" w:styleId="bwtL2N9">
    <w:name w:val="bwt_L2_N_9"/>
    <w:basedOn w:val="bwtBase"/>
    <w:rsid w:val="00AF02A2"/>
    <w:pPr>
      <w:keepNext/>
      <w:ind w:left="1984" w:hanging="425"/>
    </w:pPr>
  </w:style>
  <w:style w:type="paragraph" w:customStyle="1" w:styleId="bwtL3N7">
    <w:name w:val="bwt_L3_N_7"/>
    <w:basedOn w:val="bwtBase"/>
    <w:next w:val="bwtBody1"/>
    <w:rsid w:val="00AF02A2"/>
    <w:pPr>
      <w:tabs>
        <w:tab w:val="left" w:pos="1134"/>
      </w:tabs>
      <w:ind w:firstLine="709"/>
    </w:pPr>
  </w:style>
  <w:style w:type="paragraph" w:customStyle="1" w:styleId="bwtL3N8">
    <w:name w:val="bwt_L3_N_8"/>
    <w:basedOn w:val="bwtBase"/>
    <w:rsid w:val="00AF02A2"/>
    <w:pPr>
      <w:tabs>
        <w:tab w:val="left" w:pos="1134"/>
      </w:tabs>
      <w:ind w:firstLine="709"/>
    </w:pPr>
  </w:style>
  <w:style w:type="paragraph" w:customStyle="1" w:styleId="bwtL3N9">
    <w:name w:val="bwt_L3_N_9"/>
    <w:basedOn w:val="bwtBase"/>
    <w:rsid w:val="00AF02A2"/>
    <w:pPr>
      <w:tabs>
        <w:tab w:val="left" w:pos="1134"/>
      </w:tabs>
      <w:ind w:firstLine="709"/>
    </w:pPr>
  </w:style>
  <w:style w:type="paragraph" w:customStyle="1" w:styleId="bwtL1One7">
    <w:name w:val="bwt_L1_One_7"/>
    <w:basedOn w:val="bwtBase"/>
    <w:next w:val="bwtBody1"/>
    <w:rsid w:val="00AF02A2"/>
    <w:pPr>
      <w:ind w:left="1276" w:hanging="425"/>
    </w:pPr>
  </w:style>
  <w:style w:type="paragraph" w:customStyle="1" w:styleId="bwtL1One8">
    <w:name w:val="bwt_L1_One_8"/>
    <w:basedOn w:val="bwtBase"/>
    <w:rsid w:val="00AF02A2"/>
    <w:pPr>
      <w:ind w:left="1559" w:hanging="425"/>
    </w:pPr>
  </w:style>
  <w:style w:type="paragraph" w:customStyle="1" w:styleId="bwtL1One9">
    <w:name w:val="bwt_L1_One_9"/>
    <w:basedOn w:val="bwtBase"/>
    <w:rsid w:val="00AF02A2"/>
    <w:pPr>
      <w:ind w:left="1984" w:hanging="425"/>
    </w:pPr>
  </w:style>
  <w:style w:type="paragraph" w:customStyle="1" w:styleId="bwtL2One7">
    <w:name w:val="bwt_L2_One_7"/>
    <w:basedOn w:val="bwtBase"/>
    <w:next w:val="bwtBody1"/>
    <w:rsid w:val="00AF02A2"/>
    <w:pPr>
      <w:keepNext/>
      <w:ind w:left="1134" w:hanging="425"/>
    </w:pPr>
  </w:style>
  <w:style w:type="paragraph" w:customStyle="1" w:styleId="bwtL2One8">
    <w:name w:val="bwt_L2_One_8"/>
    <w:basedOn w:val="bwtBase"/>
    <w:rsid w:val="00AF02A2"/>
    <w:pPr>
      <w:keepNext/>
      <w:ind w:left="1559" w:hanging="425"/>
    </w:pPr>
  </w:style>
  <w:style w:type="paragraph" w:customStyle="1" w:styleId="bwtL2One9">
    <w:name w:val="bwt_L2_One_9"/>
    <w:basedOn w:val="bwtBase"/>
    <w:rsid w:val="00AF02A2"/>
    <w:pPr>
      <w:keepNext/>
      <w:ind w:left="1984" w:hanging="425"/>
    </w:pPr>
  </w:style>
  <w:style w:type="paragraph" w:customStyle="1" w:styleId="bwtL3One7">
    <w:name w:val="bwt_L3_One_7"/>
    <w:basedOn w:val="bwtBase"/>
    <w:next w:val="bwtBody1"/>
    <w:rsid w:val="00AF02A2"/>
    <w:pPr>
      <w:tabs>
        <w:tab w:val="left" w:pos="1134"/>
      </w:tabs>
      <w:ind w:firstLine="709"/>
    </w:pPr>
  </w:style>
  <w:style w:type="paragraph" w:customStyle="1" w:styleId="bwtL3One8">
    <w:name w:val="bwt_L3_One_8"/>
    <w:basedOn w:val="bwtBase"/>
    <w:rsid w:val="00AF02A2"/>
    <w:pPr>
      <w:tabs>
        <w:tab w:val="left" w:pos="1134"/>
      </w:tabs>
      <w:ind w:firstLine="709"/>
    </w:pPr>
  </w:style>
  <w:style w:type="paragraph" w:customStyle="1" w:styleId="bwtL3One9">
    <w:name w:val="bwt_L3_One_9"/>
    <w:basedOn w:val="bwtBase"/>
    <w:rsid w:val="00AF02A2"/>
    <w:pPr>
      <w:tabs>
        <w:tab w:val="left" w:pos="1134"/>
      </w:tabs>
      <w:ind w:firstLine="709"/>
    </w:pPr>
  </w:style>
  <w:style w:type="paragraph" w:customStyle="1" w:styleId="bwtHNoNum2">
    <w:name w:val="bwt_HNoNum2"/>
    <w:basedOn w:val="bwtBase"/>
    <w:next w:val="bwtBody1"/>
    <w:rsid w:val="00AF02A2"/>
    <w:pPr>
      <w:keepNext/>
      <w:keepLines/>
      <w:suppressAutoHyphens/>
      <w:spacing w:before="420" w:after="420"/>
      <w:jc w:val="center"/>
    </w:pPr>
    <w:rPr>
      <w:b/>
    </w:rPr>
  </w:style>
  <w:style w:type="paragraph" w:customStyle="1" w:styleId="bwtHNoNum3">
    <w:name w:val="bwt_HNoNum3"/>
    <w:basedOn w:val="bwtBase"/>
    <w:next w:val="bwtBody1"/>
    <w:rsid w:val="00AF02A2"/>
    <w:pPr>
      <w:keepNext/>
      <w:keepLines/>
      <w:pageBreakBefore/>
      <w:suppressAutoHyphens/>
      <w:spacing w:after="420"/>
      <w:jc w:val="center"/>
    </w:pPr>
    <w:rPr>
      <w:b/>
    </w:rPr>
  </w:style>
  <w:style w:type="paragraph" w:customStyle="1" w:styleId="bwtHNoNum4">
    <w:name w:val="bwt_HNoNum4"/>
    <w:basedOn w:val="bwtBase"/>
    <w:next w:val="bwtBody1"/>
    <w:rsid w:val="00AF02A2"/>
    <w:pPr>
      <w:keepNext/>
      <w:keepLines/>
      <w:suppressAutoHyphens/>
      <w:spacing w:before="420" w:after="420"/>
      <w:jc w:val="center"/>
    </w:pPr>
    <w:rPr>
      <w:b/>
    </w:rPr>
  </w:style>
  <w:style w:type="paragraph" w:customStyle="1" w:styleId="bwtHNoNum5">
    <w:name w:val="bwt_HNoNum5"/>
    <w:basedOn w:val="bwtBase"/>
    <w:next w:val="bwtBody1"/>
    <w:rsid w:val="00AF02A2"/>
    <w:pPr>
      <w:keepNext/>
      <w:keepLines/>
      <w:pageBreakBefore/>
      <w:suppressAutoHyphens/>
      <w:spacing w:after="420"/>
      <w:jc w:val="center"/>
    </w:pPr>
    <w:rPr>
      <w:b/>
    </w:rPr>
  </w:style>
  <w:style w:type="paragraph" w:customStyle="1" w:styleId="bwtHNoNum6">
    <w:name w:val="bwt_HNoNum6"/>
    <w:basedOn w:val="bwtBase"/>
    <w:next w:val="bwtBody1"/>
    <w:rsid w:val="00AF02A2"/>
    <w:pPr>
      <w:keepNext/>
      <w:keepLines/>
      <w:suppressAutoHyphens/>
      <w:spacing w:before="420" w:after="420"/>
      <w:jc w:val="center"/>
    </w:pPr>
    <w:rPr>
      <w:b/>
    </w:rPr>
  </w:style>
  <w:style w:type="paragraph" w:customStyle="1" w:styleId="bwtHI1">
    <w:name w:val="bwt_HI_1"/>
    <w:basedOn w:val="bwtBase"/>
    <w:next w:val="bwtBody1"/>
    <w:rsid w:val="00AF02A2"/>
    <w:pPr>
      <w:ind w:firstLine="709"/>
    </w:pPr>
  </w:style>
  <w:style w:type="paragraph" w:customStyle="1" w:styleId="bwtHI2">
    <w:name w:val="bwt_HI_2"/>
    <w:basedOn w:val="bwtBase"/>
    <w:next w:val="bwtBody1"/>
    <w:rsid w:val="00AF02A2"/>
    <w:pPr>
      <w:ind w:firstLine="709"/>
    </w:pPr>
  </w:style>
  <w:style w:type="paragraph" w:customStyle="1" w:styleId="bwtHI3">
    <w:name w:val="bwt_HI_3"/>
    <w:basedOn w:val="bwtBase"/>
    <w:next w:val="bwtBody1"/>
    <w:rsid w:val="00AF02A2"/>
    <w:pPr>
      <w:ind w:firstLine="709"/>
    </w:pPr>
  </w:style>
  <w:style w:type="paragraph" w:customStyle="1" w:styleId="bwtHI4">
    <w:name w:val="bwt_HI_4"/>
    <w:basedOn w:val="bwtBase"/>
    <w:next w:val="bwtBody1"/>
    <w:rsid w:val="00AF02A2"/>
    <w:pPr>
      <w:ind w:firstLine="709"/>
    </w:pPr>
  </w:style>
  <w:style w:type="paragraph" w:customStyle="1" w:styleId="bwtHI5">
    <w:name w:val="bwt_HI_5"/>
    <w:basedOn w:val="bwtBase"/>
    <w:next w:val="bwtBody1"/>
    <w:rsid w:val="00AF02A2"/>
  </w:style>
  <w:style w:type="paragraph" w:customStyle="1" w:styleId="bwtH1">
    <w:name w:val="bwt_H_1"/>
    <w:basedOn w:val="bwtBase"/>
    <w:next w:val="bwtBody1"/>
    <w:rsid w:val="00AF02A2"/>
    <w:pPr>
      <w:keepNext/>
      <w:keepLines/>
      <w:suppressAutoHyphens/>
      <w:ind w:firstLine="709"/>
    </w:pPr>
  </w:style>
  <w:style w:type="paragraph" w:customStyle="1" w:styleId="bwtH2">
    <w:name w:val="bwt_H_2"/>
    <w:basedOn w:val="bwtBase"/>
    <w:next w:val="bwtBody1"/>
    <w:rsid w:val="00AF02A2"/>
    <w:pPr>
      <w:keepNext/>
      <w:keepLines/>
      <w:suppressAutoHyphens/>
      <w:ind w:firstLine="709"/>
    </w:pPr>
  </w:style>
  <w:style w:type="paragraph" w:customStyle="1" w:styleId="bwtH3">
    <w:name w:val="bwt_H_3"/>
    <w:basedOn w:val="bwtBase"/>
    <w:next w:val="bwtBody1"/>
    <w:rsid w:val="00AF02A2"/>
    <w:pPr>
      <w:keepNext/>
      <w:keepLines/>
      <w:suppressAutoHyphens/>
      <w:ind w:firstLine="709"/>
    </w:pPr>
  </w:style>
  <w:style w:type="paragraph" w:customStyle="1" w:styleId="bwtH4">
    <w:name w:val="bwt_H_4"/>
    <w:basedOn w:val="bwtBase"/>
    <w:next w:val="bwtBody1"/>
    <w:rsid w:val="00AF02A2"/>
    <w:pPr>
      <w:keepNext/>
      <w:keepLines/>
      <w:suppressAutoHyphens/>
      <w:ind w:firstLine="709"/>
    </w:pPr>
  </w:style>
  <w:style w:type="paragraph" w:customStyle="1" w:styleId="bwtH5">
    <w:name w:val="bwt_H_5"/>
    <w:basedOn w:val="bwtBase"/>
    <w:next w:val="bwtBody1"/>
    <w:rsid w:val="00AF02A2"/>
    <w:pPr>
      <w:keepNext/>
      <w:keepLines/>
      <w:suppressAutoHyphens/>
      <w:ind w:firstLine="709"/>
    </w:pPr>
  </w:style>
  <w:style w:type="paragraph" w:customStyle="1" w:styleId="bwtHALT1">
    <w:name w:val="bwt_H_ALT_1"/>
    <w:basedOn w:val="bwtBase"/>
    <w:next w:val="bwtBody1"/>
    <w:rsid w:val="00AF02A2"/>
    <w:pPr>
      <w:keepNext/>
      <w:keepLines/>
      <w:suppressAutoHyphens/>
      <w:spacing w:before="420"/>
      <w:ind w:left="709"/>
    </w:pPr>
    <w:rPr>
      <w:b/>
    </w:rPr>
  </w:style>
  <w:style w:type="paragraph" w:customStyle="1" w:styleId="bwtHALT2">
    <w:name w:val="bwt_H_ALT_2"/>
    <w:basedOn w:val="bwtBase"/>
    <w:next w:val="bwtBody1"/>
    <w:rsid w:val="00AF02A2"/>
    <w:pPr>
      <w:keepNext/>
      <w:keepLines/>
      <w:suppressAutoHyphens/>
      <w:spacing w:before="420"/>
      <w:ind w:left="709"/>
    </w:pPr>
    <w:rPr>
      <w:b/>
    </w:rPr>
  </w:style>
  <w:style w:type="paragraph" w:customStyle="1" w:styleId="bwtHALT3">
    <w:name w:val="bwt_H_ALT_3"/>
    <w:basedOn w:val="bwtBase"/>
    <w:next w:val="bwtBody1"/>
    <w:rsid w:val="00AF02A2"/>
    <w:pPr>
      <w:keepNext/>
      <w:keepLines/>
      <w:suppressAutoHyphens/>
      <w:spacing w:before="420"/>
      <w:ind w:left="709"/>
    </w:pPr>
    <w:rPr>
      <w:b/>
    </w:rPr>
  </w:style>
  <w:style w:type="paragraph" w:customStyle="1" w:styleId="bwtHALT4">
    <w:name w:val="bwt_H_ALT_4"/>
    <w:basedOn w:val="bwtBase"/>
    <w:next w:val="bwtBody1"/>
    <w:rsid w:val="00AF02A2"/>
    <w:pPr>
      <w:keepNext/>
      <w:keepLines/>
      <w:suppressAutoHyphens/>
      <w:spacing w:before="420"/>
      <w:ind w:left="709"/>
    </w:pPr>
    <w:rPr>
      <w:b/>
    </w:rPr>
  </w:style>
  <w:style w:type="paragraph" w:customStyle="1" w:styleId="bwtHALT5">
    <w:name w:val="bwt_H_ALT_5"/>
    <w:basedOn w:val="bwtBase"/>
    <w:next w:val="bwtBody1"/>
    <w:rsid w:val="00AF02A2"/>
    <w:pPr>
      <w:keepNext/>
      <w:keepLines/>
      <w:suppressAutoHyphens/>
      <w:spacing w:before="420"/>
      <w:ind w:left="709"/>
    </w:pPr>
    <w:rPr>
      <w:b/>
    </w:rPr>
  </w:style>
  <w:style w:type="paragraph" w:customStyle="1" w:styleId="h10">
    <w:name w:val="h10"/>
    <w:basedOn w:val="bwtBase"/>
    <w:next w:val="bwtBody1"/>
    <w:rsid w:val="00AF02A2"/>
    <w:pPr>
      <w:keepNext/>
      <w:keepLines/>
      <w:spacing w:before="240" w:after="240"/>
      <w:ind w:left="851" w:firstLine="0"/>
    </w:pPr>
  </w:style>
  <w:style w:type="paragraph" w:customStyle="1" w:styleId="bwtHI6">
    <w:name w:val="bwt_HI_6"/>
    <w:basedOn w:val="bwtBase"/>
    <w:next w:val="bwtBody1"/>
    <w:rsid w:val="00AF02A2"/>
    <w:pPr>
      <w:jc w:val="center"/>
    </w:pPr>
  </w:style>
  <w:style w:type="paragraph" w:customStyle="1" w:styleId="bwtHI7">
    <w:name w:val="bwt_HI_7"/>
    <w:basedOn w:val="bwtBase"/>
    <w:next w:val="bwtBody1"/>
    <w:rsid w:val="00AF02A2"/>
    <w:pPr>
      <w:ind w:firstLine="709"/>
    </w:pPr>
  </w:style>
  <w:style w:type="paragraph" w:customStyle="1" w:styleId="bwtHI8">
    <w:name w:val="bwt_HI_8"/>
    <w:basedOn w:val="bwtBase"/>
    <w:next w:val="bwtBody1"/>
    <w:rsid w:val="00AF02A2"/>
    <w:pPr>
      <w:ind w:firstLine="709"/>
    </w:pPr>
  </w:style>
  <w:style w:type="paragraph" w:customStyle="1" w:styleId="bwtHI9">
    <w:name w:val="bwt_HI_9"/>
    <w:basedOn w:val="bwtBase"/>
    <w:next w:val="bwtBody1"/>
    <w:rsid w:val="00AF02A2"/>
    <w:pPr>
      <w:ind w:firstLine="709"/>
    </w:pPr>
  </w:style>
  <w:style w:type="paragraph" w:customStyle="1" w:styleId="bwtHI10">
    <w:name w:val="bwt_HI_10"/>
    <w:basedOn w:val="bwtBase"/>
    <w:next w:val="bwtBody1"/>
    <w:rsid w:val="00AF02A2"/>
  </w:style>
  <w:style w:type="paragraph" w:customStyle="1" w:styleId="bwtH6">
    <w:name w:val="bwt_H_6"/>
    <w:basedOn w:val="bwtBase"/>
    <w:next w:val="bwtBody1"/>
    <w:rsid w:val="00AF02A2"/>
    <w:pPr>
      <w:keepNext/>
      <w:keepLines/>
      <w:suppressAutoHyphens/>
      <w:jc w:val="center"/>
    </w:pPr>
  </w:style>
  <w:style w:type="paragraph" w:customStyle="1" w:styleId="bwtH7">
    <w:name w:val="bwt_H_7"/>
    <w:basedOn w:val="bwtBase"/>
    <w:next w:val="bwtBody1"/>
    <w:rsid w:val="00AF02A2"/>
    <w:pPr>
      <w:keepNext/>
      <w:keepLines/>
      <w:suppressAutoHyphens/>
      <w:ind w:firstLine="709"/>
    </w:pPr>
  </w:style>
  <w:style w:type="paragraph" w:customStyle="1" w:styleId="bwtH8">
    <w:name w:val="bwt_H_8"/>
    <w:basedOn w:val="bwtBase"/>
    <w:next w:val="bwtBody1"/>
    <w:rsid w:val="00AF02A2"/>
    <w:pPr>
      <w:keepNext/>
      <w:keepLines/>
      <w:suppressAutoHyphens/>
      <w:ind w:firstLine="709"/>
    </w:pPr>
  </w:style>
  <w:style w:type="paragraph" w:customStyle="1" w:styleId="bwtH9">
    <w:name w:val="bwt_H_9"/>
    <w:basedOn w:val="bwtBase"/>
    <w:next w:val="bwtBody1"/>
    <w:rsid w:val="00AF02A2"/>
    <w:pPr>
      <w:keepNext/>
      <w:keepLines/>
      <w:suppressAutoHyphens/>
      <w:ind w:firstLine="709"/>
    </w:pPr>
  </w:style>
  <w:style w:type="paragraph" w:customStyle="1" w:styleId="bwtH10">
    <w:name w:val="bwt_H_10"/>
    <w:basedOn w:val="bwtBase"/>
    <w:next w:val="bwtBody1"/>
    <w:rsid w:val="00AF02A2"/>
    <w:pPr>
      <w:keepNext/>
      <w:keepLines/>
      <w:suppressAutoHyphens/>
      <w:ind w:firstLine="709"/>
    </w:pPr>
  </w:style>
  <w:style w:type="paragraph" w:customStyle="1" w:styleId="bwtHALT6">
    <w:name w:val="bwt_H_ALT_6"/>
    <w:basedOn w:val="bwtBase"/>
    <w:next w:val="bwtBody1"/>
    <w:rsid w:val="00AF02A2"/>
    <w:pPr>
      <w:keepNext/>
      <w:keepLines/>
      <w:pageBreakBefore/>
      <w:suppressAutoHyphens/>
      <w:spacing w:after="420"/>
      <w:jc w:val="center"/>
    </w:pPr>
    <w:rPr>
      <w:b/>
    </w:rPr>
  </w:style>
  <w:style w:type="paragraph" w:customStyle="1" w:styleId="bwtHALT7">
    <w:name w:val="bwt_H_ALT_7"/>
    <w:basedOn w:val="bwtBase"/>
    <w:next w:val="bwtBody1"/>
    <w:rsid w:val="00AF02A2"/>
    <w:pPr>
      <w:keepNext/>
      <w:keepLines/>
      <w:suppressAutoHyphens/>
      <w:spacing w:before="420"/>
      <w:ind w:left="709"/>
    </w:pPr>
    <w:rPr>
      <w:b/>
    </w:rPr>
  </w:style>
  <w:style w:type="paragraph" w:customStyle="1" w:styleId="bwtHALT8">
    <w:name w:val="bwt_H_ALT_8"/>
    <w:basedOn w:val="bwtBase"/>
    <w:next w:val="bwtBody1"/>
    <w:rsid w:val="00AF02A2"/>
    <w:pPr>
      <w:keepNext/>
      <w:keepLines/>
      <w:suppressAutoHyphens/>
      <w:spacing w:before="420"/>
      <w:ind w:left="709"/>
    </w:pPr>
    <w:rPr>
      <w:b/>
    </w:rPr>
  </w:style>
  <w:style w:type="paragraph" w:customStyle="1" w:styleId="bwtHALT9">
    <w:name w:val="bwt_H_ALT_9"/>
    <w:basedOn w:val="bwtBase"/>
    <w:next w:val="bwtBody1"/>
    <w:rsid w:val="00AF02A2"/>
    <w:pPr>
      <w:keepNext/>
      <w:keepLines/>
      <w:suppressAutoHyphens/>
      <w:spacing w:before="420"/>
      <w:ind w:left="709"/>
    </w:pPr>
    <w:rPr>
      <w:b/>
    </w:rPr>
  </w:style>
  <w:style w:type="paragraph" w:customStyle="1" w:styleId="bwtHALT10">
    <w:name w:val="bwt_H_ALT_10"/>
    <w:basedOn w:val="bwtBase"/>
    <w:next w:val="bwtBody1"/>
    <w:rsid w:val="00AF02A2"/>
    <w:pPr>
      <w:keepNext/>
      <w:keepLines/>
      <w:suppressAutoHyphens/>
      <w:spacing w:before="420"/>
      <w:ind w:left="709"/>
    </w:pPr>
    <w:rPr>
      <w:b/>
    </w:rPr>
  </w:style>
  <w:style w:type="paragraph" w:styleId="11">
    <w:name w:val="toc 1"/>
    <w:basedOn w:val="bwtBase"/>
    <w:autoRedefine/>
    <w:uiPriority w:val="39"/>
    <w:rsid w:val="00AF02A2"/>
    <w:pPr>
      <w:keepLines/>
      <w:tabs>
        <w:tab w:val="right" w:leader="dot" w:pos="9343"/>
      </w:tabs>
      <w:suppressAutoHyphens/>
      <w:spacing w:after="120"/>
    </w:pPr>
  </w:style>
  <w:style w:type="paragraph" w:styleId="21">
    <w:name w:val="toc 2"/>
    <w:basedOn w:val="bwtBase"/>
    <w:autoRedefine/>
    <w:uiPriority w:val="39"/>
    <w:rsid w:val="00AF02A2"/>
    <w:pPr>
      <w:keepLines/>
      <w:suppressAutoHyphens/>
      <w:spacing w:after="120"/>
      <w:ind w:left="283"/>
    </w:pPr>
  </w:style>
  <w:style w:type="paragraph" w:styleId="31">
    <w:name w:val="toc 3"/>
    <w:basedOn w:val="bwtBase"/>
    <w:autoRedefine/>
    <w:uiPriority w:val="39"/>
    <w:rsid w:val="00AF02A2"/>
    <w:pPr>
      <w:keepLines/>
      <w:suppressAutoHyphens/>
      <w:spacing w:after="120"/>
      <w:ind w:left="567"/>
    </w:pPr>
  </w:style>
  <w:style w:type="paragraph" w:styleId="41">
    <w:name w:val="toc 4"/>
    <w:basedOn w:val="bwtBase"/>
    <w:autoRedefine/>
    <w:uiPriority w:val="39"/>
    <w:rsid w:val="00AF02A2"/>
    <w:pPr>
      <w:keepLines/>
      <w:suppressAutoHyphens/>
      <w:spacing w:after="120"/>
      <w:ind w:left="850"/>
    </w:pPr>
  </w:style>
  <w:style w:type="paragraph" w:styleId="51">
    <w:name w:val="toc 5"/>
    <w:basedOn w:val="bwtBase"/>
    <w:autoRedefine/>
    <w:uiPriority w:val="39"/>
    <w:rsid w:val="00AF02A2"/>
    <w:pPr>
      <w:keepLines/>
      <w:suppressAutoHyphens/>
      <w:spacing w:after="120"/>
      <w:ind w:left="1134"/>
    </w:pPr>
  </w:style>
  <w:style w:type="paragraph" w:styleId="a3">
    <w:name w:val="table of figures"/>
    <w:basedOn w:val="bwtBase"/>
    <w:uiPriority w:val="99"/>
    <w:rsid w:val="00AF02A2"/>
    <w:pPr>
      <w:keepLines/>
      <w:suppressAutoHyphens/>
      <w:spacing w:after="120"/>
    </w:pPr>
  </w:style>
  <w:style w:type="character" w:styleId="a4">
    <w:name w:val="Hyperlink"/>
    <w:basedOn w:val="a0"/>
    <w:uiPriority w:val="99"/>
    <w:unhideWhenUsed/>
    <w:rsid w:val="00AF02A2"/>
    <w:rPr>
      <w:color w:val="0563C1" w:themeColor="hyperlink"/>
      <w:u w:val="single"/>
    </w:rPr>
  </w:style>
  <w:style w:type="paragraph" w:styleId="a5">
    <w:name w:val="header"/>
    <w:basedOn w:val="a"/>
    <w:link w:val="a6"/>
    <w:rsid w:val="00AF02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F02A2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rsid w:val="00AF02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02A2"/>
    <w:rPr>
      <w:rFonts w:eastAsia="Times New Roman" w:cs="Times New Roman"/>
      <w:szCs w:val="24"/>
      <w:lang w:eastAsia="ru-RU"/>
    </w:rPr>
  </w:style>
  <w:style w:type="table" w:customStyle="1" w:styleId="bwtGrid1">
    <w:name w:val="bwt_Grid1"/>
    <w:basedOn w:val="a1"/>
    <w:uiPriority w:val="99"/>
    <w:qFormat/>
    <w:rsid w:val="00AF02A2"/>
    <w:pPr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vAlign w:val="center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bwtGrid2">
    <w:name w:val="bwt_Grid2"/>
    <w:basedOn w:val="a1"/>
    <w:uiPriority w:val="99"/>
    <w:qFormat/>
    <w:rsid w:val="00AF02A2"/>
    <w:pPr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vAlign w:val="center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bwtGridEq">
    <w:name w:val="bwt_Grid_Eq"/>
    <w:basedOn w:val="a1"/>
    <w:rsid w:val="00AF02A2"/>
    <w:pPr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  <w:tblPr>
      <w:tblCellMar>
        <w:left w:w="0" w:type="dxa"/>
        <w:right w:w="0" w:type="dxa"/>
      </w:tblCellMar>
    </w:tblPr>
    <w:trPr>
      <w:cantSplit/>
    </w:trPr>
    <w:tcPr>
      <w:vAlign w:val="center"/>
    </w:tcPr>
  </w:style>
  <w:style w:type="paragraph" w:styleId="a9">
    <w:name w:val="caption"/>
    <w:basedOn w:val="a"/>
    <w:next w:val="a"/>
    <w:qFormat/>
    <w:rsid w:val="00AF02A2"/>
    <w:rPr>
      <w:b/>
      <w:bCs/>
      <w:sz w:val="20"/>
      <w:szCs w:val="20"/>
    </w:rPr>
  </w:style>
  <w:style w:type="paragraph" w:styleId="aa">
    <w:name w:val="Balloon Text"/>
    <w:basedOn w:val="a"/>
    <w:link w:val="ab"/>
    <w:rsid w:val="00AF02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F02A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bwtListAppendices">
    <w:name w:val="bwt_List_Appendices"/>
    <w:basedOn w:val="a2"/>
    <w:uiPriority w:val="99"/>
    <w:rsid w:val="00AF02A2"/>
    <w:pPr>
      <w:numPr>
        <w:numId w:val="7"/>
      </w:numPr>
    </w:pPr>
  </w:style>
  <w:style w:type="numbering" w:customStyle="1" w:styleId="bwtListHeadings">
    <w:name w:val="bwt_List_Headings"/>
    <w:basedOn w:val="a2"/>
    <w:uiPriority w:val="99"/>
    <w:rsid w:val="00AF02A2"/>
    <w:pPr>
      <w:numPr>
        <w:numId w:val="8"/>
      </w:numPr>
    </w:pPr>
  </w:style>
  <w:style w:type="table" w:styleId="ac">
    <w:name w:val="Table Grid"/>
    <w:basedOn w:val="a1"/>
    <w:rsid w:val="00AF02A2"/>
    <w:pPr>
      <w:spacing w:line="240" w:lineRule="auto"/>
      <w:ind w:firstLine="0"/>
      <w:jc w:val="left"/>
      <w:outlineLvl w:val="6"/>
    </w:pPr>
    <w:rPr>
      <w:rFonts w:eastAsia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F02A2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AF02A2"/>
    <w:rPr>
      <w:color w:val="808080"/>
    </w:rPr>
  </w:style>
  <w:style w:type="paragraph" w:styleId="af">
    <w:name w:val="Closing"/>
    <w:basedOn w:val="a"/>
    <w:link w:val="af0"/>
    <w:rsid w:val="00AF02A2"/>
    <w:pPr>
      <w:ind w:left="4252"/>
    </w:pPr>
  </w:style>
  <w:style w:type="character" w:customStyle="1" w:styleId="af0">
    <w:name w:val="Прощание Знак"/>
    <w:basedOn w:val="a0"/>
    <w:link w:val="af"/>
    <w:rsid w:val="00AF02A2"/>
    <w:rPr>
      <w:rFonts w:eastAsia="Times New Roman" w:cs="Times New Roman"/>
      <w:szCs w:val="24"/>
      <w:lang w:eastAsia="ru-RU"/>
    </w:rPr>
  </w:style>
  <w:style w:type="numbering" w:customStyle="1" w:styleId="bwtListX">
    <w:name w:val="bwt_List_X"/>
    <w:basedOn w:val="a2"/>
    <w:uiPriority w:val="99"/>
    <w:rsid w:val="00AF02A2"/>
    <w:pPr>
      <w:numPr>
        <w:numId w:val="2"/>
      </w:numPr>
    </w:pPr>
  </w:style>
  <w:style w:type="numbering" w:customStyle="1" w:styleId="bwtListT">
    <w:name w:val="bwt_List_T"/>
    <w:basedOn w:val="a2"/>
    <w:uiPriority w:val="99"/>
    <w:rsid w:val="00AF02A2"/>
    <w:pPr>
      <w:numPr>
        <w:numId w:val="3"/>
      </w:numPr>
    </w:pPr>
  </w:style>
  <w:style w:type="numbering" w:customStyle="1" w:styleId="bwtListMain">
    <w:name w:val="bwt_List_Main"/>
    <w:basedOn w:val="a2"/>
    <w:uiPriority w:val="99"/>
    <w:rsid w:val="00AF02A2"/>
    <w:pPr>
      <w:numPr>
        <w:numId w:val="4"/>
      </w:numPr>
    </w:pPr>
  </w:style>
  <w:style w:type="numbering" w:customStyle="1" w:styleId="bwtListN">
    <w:name w:val="bwt_List_N"/>
    <w:basedOn w:val="a2"/>
    <w:uiPriority w:val="99"/>
    <w:rsid w:val="00AF02A2"/>
    <w:pPr>
      <w:numPr>
        <w:numId w:val="5"/>
      </w:numPr>
    </w:pPr>
  </w:style>
  <w:style w:type="numbering" w:customStyle="1" w:styleId="bwtListOne">
    <w:name w:val="bwt_List_One"/>
    <w:basedOn w:val="a2"/>
    <w:uiPriority w:val="99"/>
    <w:rsid w:val="00AF02A2"/>
    <w:pPr>
      <w:numPr>
        <w:numId w:val="6"/>
      </w:numPr>
    </w:pPr>
  </w:style>
  <w:style w:type="character" w:styleId="HTML">
    <w:name w:val="HTML Code"/>
    <w:basedOn w:val="a0"/>
    <w:uiPriority w:val="99"/>
    <w:unhideWhenUsed/>
    <w:rsid w:val="00AF02A2"/>
    <w:rPr>
      <w:rFonts w:ascii="Courier New" w:eastAsia="Times New Roman" w:hAnsi="Courier New" w:cs="Courier New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AF02A2"/>
    <w:pPr>
      <w:spacing w:after="100"/>
      <w:ind w:left="1200"/>
    </w:pPr>
  </w:style>
  <w:style w:type="paragraph" w:styleId="71">
    <w:name w:val="toc 7"/>
    <w:basedOn w:val="a"/>
    <w:next w:val="a"/>
    <w:autoRedefine/>
    <w:uiPriority w:val="39"/>
    <w:rsid w:val="00AF02A2"/>
    <w:pPr>
      <w:spacing w:after="100"/>
      <w:ind w:left="1440"/>
    </w:pPr>
  </w:style>
  <w:style w:type="character" w:customStyle="1" w:styleId="bwtChar3">
    <w:name w:val="bwt__Char3"/>
    <w:basedOn w:val="a0"/>
    <w:rsid w:val="00AF02A2"/>
    <w:rPr>
      <w:spacing w:val="64"/>
    </w:rPr>
  </w:style>
  <w:style w:type="table" w:customStyle="1" w:styleId="bwtGrid3">
    <w:name w:val="bwt_Grid3"/>
    <w:basedOn w:val="a1"/>
    <w:uiPriority w:val="99"/>
    <w:qFormat/>
    <w:rsid w:val="00AF02A2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rPr>
      <w:cantSplit/>
    </w:trPr>
    <w:tcPr>
      <w:vAlign w:val="center"/>
    </w:tcPr>
  </w:style>
  <w:style w:type="table" w:customStyle="1" w:styleId="bwtGrid4">
    <w:name w:val="bwt_Grid4"/>
    <w:basedOn w:val="a1"/>
    <w:uiPriority w:val="99"/>
    <w:qFormat/>
    <w:rsid w:val="00AF02A2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  <w:style w:type="paragraph" w:styleId="af1">
    <w:name w:val="footnote text"/>
    <w:basedOn w:val="bwtBase"/>
    <w:link w:val="af2"/>
    <w:rsid w:val="00AF02A2"/>
    <w:pPr>
      <w:tabs>
        <w:tab w:val="left" w:pos="850"/>
      </w:tabs>
      <w:ind w:firstLine="425"/>
    </w:pPr>
    <w:rPr>
      <w:szCs w:val="20"/>
    </w:rPr>
  </w:style>
  <w:style w:type="character" w:customStyle="1" w:styleId="af2">
    <w:name w:val="Текст сноски Знак"/>
    <w:basedOn w:val="a0"/>
    <w:link w:val="af1"/>
    <w:rsid w:val="00AF02A2"/>
    <w:rPr>
      <w:rFonts w:eastAsia="Times New Roman" w:cs="Times New Roman"/>
      <w:szCs w:val="20"/>
      <w:lang w:eastAsia="ru-RU"/>
    </w:rPr>
  </w:style>
  <w:style w:type="character" w:styleId="af3">
    <w:name w:val="footnote reference"/>
    <w:basedOn w:val="a0"/>
    <w:rsid w:val="00AF02A2"/>
    <w:rPr>
      <w:vertAlign w:val="superscript"/>
    </w:rPr>
  </w:style>
  <w:style w:type="table" w:customStyle="1" w:styleId="bwtGridInvisible">
    <w:name w:val="bwt_Grid_Invisible"/>
    <w:basedOn w:val="a1"/>
    <w:uiPriority w:val="99"/>
    <w:qFormat/>
    <w:rsid w:val="00AF02A2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Default">
    <w:name w:val="Default"/>
    <w:rsid w:val="00122CCC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6D2AA-FA1E-4B34-948E-3DC5A3FB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KNIPI</Company>
  <LinksUpToDate>false</LinksUpToDate>
  <CharactersWithSpaces>15527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Ишков Алексей Андреевич</dc:creator>
  <cp:lastModifiedBy>Ишков Алексей Андреевич</cp:lastModifiedBy>
  <cp:revision>7</cp:revision>
  <dcterms:created xsi:type="dcterms:W3CDTF">2018-11-22T07:30:00Z</dcterms:created>
  <dcterms:modified xsi:type="dcterms:W3CDTF">2018-12-20T04:16:00Z</dcterms:modified>
</cp:coreProperties>
</file>