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5F" w:rsidRDefault="00F6665F" w:rsidP="00F6665F">
      <w:pPr>
        <w:tabs>
          <w:tab w:val="left" w:pos="851"/>
          <w:tab w:val="left" w:pos="127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</w:t>
      </w:r>
      <w:r w:rsidRPr="00E936A0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F6665F" w:rsidRDefault="00F6665F" w:rsidP="00F666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6A0">
        <w:rPr>
          <w:rFonts w:ascii="Times New Roman" w:hAnsi="Times New Roman" w:cs="Times New Roman"/>
          <w:b/>
          <w:sz w:val="28"/>
          <w:szCs w:val="28"/>
        </w:rPr>
        <w:t xml:space="preserve">Исследования газовой скважины на </w:t>
      </w:r>
      <w:proofErr w:type="spellStart"/>
      <w:r w:rsidRPr="00E936A0">
        <w:rPr>
          <w:rFonts w:ascii="Times New Roman" w:hAnsi="Times New Roman" w:cs="Times New Roman"/>
          <w:b/>
          <w:sz w:val="28"/>
          <w:szCs w:val="28"/>
        </w:rPr>
        <w:t>газоконденсатность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665F" w:rsidRDefault="00F6665F" w:rsidP="00F6665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F6665F" w:rsidRDefault="00F6665F" w:rsidP="00F6665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график зависимости пластового давления от содержания конденсата по данным лабораторных исследований для каждого пласта.</w:t>
      </w:r>
    </w:p>
    <w:p w:rsidR="00F6665F" w:rsidRDefault="00F6665F" w:rsidP="00F6665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по каждому из графиков </w:t>
      </w:r>
      <w:r w:rsidR="00096170">
        <w:rPr>
          <w:rFonts w:ascii="Times New Roman" w:hAnsi="Times New Roman" w:cs="Times New Roman"/>
          <w:sz w:val="28"/>
          <w:szCs w:val="28"/>
        </w:rPr>
        <w:t>начальное потенциальное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конденсата, давление максимальной конденсации.</w:t>
      </w:r>
    </w:p>
    <w:p w:rsidR="00F6665F" w:rsidRDefault="00F6665F" w:rsidP="00F6665F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Оценить геологические запасы конденсата,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665F" w:rsidRDefault="00F6665F" w:rsidP="00F6665F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85"/>
        <w:gridCol w:w="959"/>
        <w:gridCol w:w="958"/>
        <w:gridCol w:w="958"/>
        <w:gridCol w:w="958"/>
        <w:gridCol w:w="958"/>
        <w:gridCol w:w="958"/>
        <w:gridCol w:w="869"/>
        <w:gridCol w:w="869"/>
        <w:gridCol w:w="24"/>
      </w:tblGrid>
      <w:tr w:rsidR="00A91716" w:rsidRPr="00A91716" w:rsidTr="00A91716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Пласт 1</w:t>
            </w:r>
          </w:p>
        </w:tc>
      </w:tr>
      <w:tr w:rsidR="00A91716" w:rsidRPr="00A91716" w:rsidTr="00A91716">
        <w:trPr>
          <w:gridAfter w:val="1"/>
          <w:wAfter w:w="12" w:type="pct"/>
          <w:trHeight w:val="30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 </w:t>
            </w:r>
            <w:proofErr w:type="spellStart"/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пл</w:t>
            </w:r>
            <w:proofErr w:type="spellEnd"/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, МПа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41.0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35.0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29.0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23.0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17.0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11.0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6.7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3.5</w:t>
            </w:r>
          </w:p>
        </w:tc>
      </w:tr>
      <w:tr w:rsidR="00A91716" w:rsidRPr="00A91716" w:rsidTr="00A91716">
        <w:trPr>
          <w:gridAfter w:val="1"/>
          <w:wAfter w:w="12" w:type="pct"/>
          <w:trHeight w:val="30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ПС, г/м3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269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</w:tr>
      <w:tr w:rsidR="00A91716" w:rsidRPr="00A91716" w:rsidTr="00A91716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Пласт 2</w:t>
            </w:r>
          </w:p>
        </w:tc>
      </w:tr>
      <w:tr w:rsidR="00A91716" w:rsidRPr="00A91716" w:rsidTr="00A91716">
        <w:trPr>
          <w:gridAfter w:val="1"/>
          <w:wAfter w:w="12" w:type="pct"/>
          <w:trHeight w:val="30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 </w:t>
            </w:r>
            <w:proofErr w:type="spellStart"/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пл</w:t>
            </w:r>
            <w:proofErr w:type="spellEnd"/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, МПа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33.1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30.0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25.0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20.0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15.0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10.0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6.0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3.3</w:t>
            </w:r>
          </w:p>
        </w:tc>
      </w:tr>
      <w:tr w:rsidR="00A91716" w:rsidRPr="00A91716" w:rsidTr="00A91716">
        <w:trPr>
          <w:gridAfter w:val="1"/>
          <w:wAfter w:w="12" w:type="pct"/>
          <w:trHeight w:val="30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ПС, г/м3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332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295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</w:tr>
      <w:tr w:rsidR="00A91716" w:rsidRPr="00A91716" w:rsidTr="00A91716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Пласт 3</w:t>
            </w:r>
          </w:p>
        </w:tc>
      </w:tr>
      <w:tr w:rsidR="00A91716" w:rsidRPr="00A91716" w:rsidTr="00A91716">
        <w:trPr>
          <w:gridAfter w:val="1"/>
          <w:wAfter w:w="12" w:type="pct"/>
          <w:trHeight w:val="30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 </w:t>
            </w:r>
            <w:proofErr w:type="spellStart"/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пл</w:t>
            </w:r>
            <w:proofErr w:type="spellEnd"/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, МПа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34.7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30.0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25.0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20.0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15.0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10.0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6.0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3.0</w:t>
            </w:r>
          </w:p>
        </w:tc>
      </w:tr>
      <w:tr w:rsidR="00A91716" w:rsidRPr="00A91716" w:rsidTr="00A91716">
        <w:trPr>
          <w:gridAfter w:val="1"/>
          <w:wAfter w:w="12" w:type="pct"/>
          <w:trHeight w:val="300"/>
        </w:trPr>
        <w:tc>
          <w:tcPr>
            <w:tcW w:w="1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ПС, г/м3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716" w:rsidRPr="00A91716" w:rsidRDefault="00A91716" w:rsidP="00A917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1716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</w:tr>
    </w:tbl>
    <w:p w:rsidR="00F6665F" w:rsidRDefault="00F6665F" w:rsidP="00F6665F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851C6" w:rsidRDefault="00F851C6" w:rsidP="00F6665F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НГЗ газа, млрд.м3 пласт 1 – 200;</w:t>
      </w:r>
    </w:p>
    <w:p w:rsidR="00F851C6" w:rsidRDefault="00F851C6" w:rsidP="00F851C6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НГЗ газа, млрд.м3 пласт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450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51C6" w:rsidRPr="00F6665F" w:rsidRDefault="00F851C6" w:rsidP="00F6665F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НГЗ газа, млрд.м3 пласт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620.</w:t>
      </w:r>
    </w:p>
    <w:p w:rsidR="00F851C6" w:rsidRDefault="00F851C6" w:rsidP="00F6665F">
      <w:pPr>
        <w:spacing w:line="360" w:lineRule="auto"/>
      </w:pPr>
      <w:r>
        <w:rPr>
          <w:noProof/>
          <w:lang w:eastAsia="ru-RU"/>
        </w:rPr>
        <w:drawing>
          <wp:inline distT="0" distB="0" distL="0" distR="0" wp14:anchorId="6233AD10" wp14:editId="0B5D81EA">
            <wp:extent cx="6365174" cy="2743200"/>
            <wp:effectExtent l="0" t="0" r="17145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A7D2728-556B-4F9D-A4FC-CEBD743909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851C6" w:rsidRDefault="00F851C6" w:rsidP="00F851C6"/>
    <w:p w:rsidR="00F851C6" w:rsidRDefault="00F851C6" w:rsidP="00F851C6">
      <w:pPr>
        <w:tabs>
          <w:tab w:val="left" w:pos="1683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0D04ABD4" wp14:editId="560BB6E8">
            <wp:extent cx="6365174" cy="2743200"/>
            <wp:effectExtent l="0" t="0" r="17145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8DFB253-075B-4B73-82BC-BBFCC1B690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851C6" w:rsidRDefault="00A47C71" w:rsidP="00F851C6">
      <w:r>
        <w:rPr>
          <w:noProof/>
          <w:lang w:eastAsia="ru-RU"/>
        </w:rPr>
        <w:drawing>
          <wp:inline distT="0" distB="0" distL="0" distR="0" wp14:anchorId="4E463EFA" wp14:editId="05D852FA">
            <wp:extent cx="6377049" cy="2743200"/>
            <wp:effectExtent l="0" t="0" r="508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7C05E405-88C6-47B6-B2B7-2065AD23B4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95CB0" w:rsidRPr="00096170" w:rsidRDefault="00F851C6" w:rsidP="0009617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096170" w:rsidRPr="00096170">
        <w:rPr>
          <w:rFonts w:ascii="Times New Roman" w:hAnsi="Times New Roman" w:cs="Times New Roman"/>
          <w:sz w:val="28"/>
          <w:szCs w:val="28"/>
        </w:rPr>
        <w:t>На всех построенных зависимостях при падении давления начинает уменьшаться содержание конденсата, что говорит о том, что за начальное содержание газоконденсата можно принять имеющиеся известные значения: пласт 1 – 269 г/м3; пласт 2 – 332 г/м3; пласт 3 – 302 г/м3.</w:t>
      </w:r>
    </w:p>
    <w:p w:rsidR="00096170" w:rsidRDefault="00096170" w:rsidP="00096170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Давление максимальной конденсации составляет:</w:t>
      </w:r>
    </w:p>
    <w:p w:rsidR="00096170" w:rsidRDefault="00096170" w:rsidP="00096170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пласта 1 – меньше 3,5 МПа (согласно данных исследования ретроградный процесс испарения не начался);</w:t>
      </w:r>
    </w:p>
    <w:p w:rsidR="00096170" w:rsidRDefault="00096170" w:rsidP="00096170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пласта 2 – 6,0 МПа;</w:t>
      </w:r>
    </w:p>
    <w:p w:rsidR="00096170" w:rsidRDefault="00096170" w:rsidP="00096170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пласта 3 – 10,0 МПа.</w:t>
      </w:r>
    </w:p>
    <w:p w:rsidR="00096170" w:rsidRDefault="00096170" w:rsidP="00096170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Геологические запасы конденсата:</w:t>
      </w:r>
    </w:p>
    <w:p w:rsidR="00096170" w:rsidRDefault="00096170" w:rsidP="00096170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Пласт 1 – 269*</w:t>
      </w:r>
      <w:r w:rsidR="00BF31D8">
        <w:rPr>
          <w:rFonts w:ascii="Times New Roman" w:hAnsi="Times New Roman" w:cs="Times New Roman"/>
          <w:sz w:val="28"/>
          <w:szCs w:val="28"/>
        </w:rPr>
        <w:t xml:space="preserve">200*10е-9=53800 </w:t>
      </w:r>
      <w:proofErr w:type="spellStart"/>
      <w:r w:rsidR="00BF31D8">
        <w:rPr>
          <w:rFonts w:ascii="Times New Roman" w:hAnsi="Times New Roman" w:cs="Times New Roman"/>
          <w:sz w:val="28"/>
          <w:szCs w:val="28"/>
        </w:rPr>
        <w:t>тыс.т</w:t>
      </w:r>
      <w:proofErr w:type="spellEnd"/>
    </w:p>
    <w:p w:rsidR="00BF31D8" w:rsidRDefault="00BF31D8" w:rsidP="00096170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096170">
        <w:rPr>
          <w:rFonts w:ascii="Times New Roman" w:hAnsi="Times New Roman" w:cs="Times New Roman"/>
          <w:sz w:val="28"/>
          <w:szCs w:val="28"/>
        </w:rPr>
        <w:t>пласт 2</w:t>
      </w:r>
      <w:r>
        <w:rPr>
          <w:rFonts w:ascii="Times New Roman" w:hAnsi="Times New Roman" w:cs="Times New Roman"/>
          <w:sz w:val="28"/>
          <w:szCs w:val="28"/>
        </w:rPr>
        <w:t xml:space="preserve"> – 332*450</w:t>
      </w:r>
      <w:r>
        <w:rPr>
          <w:rFonts w:ascii="Times New Roman" w:hAnsi="Times New Roman" w:cs="Times New Roman"/>
          <w:sz w:val="28"/>
          <w:szCs w:val="28"/>
        </w:rPr>
        <w:t>*10е-9</w:t>
      </w:r>
      <w:r>
        <w:rPr>
          <w:rFonts w:ascii="Times New Roman" w:hAnsi="Times New Roman" w:cs="Times New Roman"/>
          <w:sz w:val="28"/>
          <w:szCs w:val="28"/>
        </w:rPr>
        <w:t xml:space="preserve">=149400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</w:t>
      </w:r>
      <w:proofErr w:type="spellEnd"/>
    </w:p>
    <w:p w:rsidR="00BF31D8" w:rsidRPr="00096170" w:rsidRDefault="00BF31D8" w:rsidP="00096170">
      <w:pPr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 3 – 302*620</w:t>
      </w:r>
      <w:r>
        <w:rPr>
          <w:rFonts w:ascii="Times New Roman" w:hAnsi="Times New Roman" w:cs="Times New Roman"/>
          <w:sz w:val="28"/>
          <w:szCs w:val="28"/>
        </w:rPr>
        <w:t>*10е-9</w:t>
      </w:r>
      <w:r>
        <w:rPr>
          <w:rFonts w:ascii="Times New Roman" w:hAnsi="Times New Roman" w:cs="Times New Roman"/>
          <w:sz w:val="28"/>
          <w:szCs w:val="28"/>
        </w:rPr>
        <w:t xml:space="preserve">=187240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тыс.т</w:t>
      </w:r>
      <w:bookmarkStart w:id="0" w:name="_GoBack"/>
      <w:bookmarkEnd w:id="0"/>
      <w:proofErr w:type="spellEnd"/>
    </w:p>
    <w:sectPr w:rsidR="00BF31D8" w:rsidRPr="00096170" w:rsidSect="00F6665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55C0"/>
    <w:multiLevelType w:val="hybridMultilevel"/>
    <w:tmpl w:val="278A4E7A"/>
    <w:lvl w:ilvl="0" w:tplc="2F52E9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94E6863"/>
    <w:multiLevelType w:val="hybridMultilevel"/>
    <w:tmpl w:val="6D2484D0"/>
    <w:lvl w:ilvl="0" w:tplc="3F286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5F"/>
    <w:rsid w:val="00096170"/>
    <w:rsid w:val="002E1F36"/>
    <w:rsid w:val="00A47C71"/>
    <w:rsid w:val="00A91716"/>
    <w:rsid w:val="00BF31D8"/>
    <w:rsid w:val="00E95CB0"/>
    <w:rsid w:val="00F6665F"/>
    <w:rsid w:val="00F8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69BBA4"/>
  <w15:chartTrackingRefBased/>
  <w15:docId w15:val="{B77FDA79-A55B-47B3-AA05-8F49F6C2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666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65F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F851C6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8;&#1090;&#1091;&#1088;\Desktop\&#1082;&#1072;&#1083;&#1099;&#1084;\17.04.17%20&#1056;&#1072;&#1079;&#1088;&#1072;&#1073;&#1086;&#1090;&#1082;&#1072;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8;&#1090;&#1091;&#1088;\Desktop\&#1082;&#1072;&#1083;&#1099;&#1084;\17.04.17%20&#1056;&#1072;&#1079;&#1088;&#1072;&#1073;&#1086;&#1090;&#1082;&#1072;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88;&#1090;&#1091;&#1088;\Desktop\&#1082;&#1072;&#1083;&#1099;&#1084;\17.04.17%20&#1056;&#1072;&#1079;&#1088;&#1072;&#1073;&#1086;&#1090;&#1082;&#1072;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Sheet1!$A$30</c:f>
              <c:strCache>
                <c:ptCount val="1"/>
                <c:pt idx="0">
                  <c:v>Пласт 1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Sheet1!$B$31:$I$31</c:f>
              <c:numCache>
                <c:formatCode>0.0</c:formatCode>
                <c:ptCount val="8"/>
                <c:pt idx="0">
                  <c:v>41</c:v>
                </c:pt>
                <c:pt idx="1">
                  <c:v>35</c:v>
                </c:pt>
                <c:pt idx="2">
                  <c:v>29</c:v>
                </c:pt>
                <c:pt idx="3">
                  <c:v>23</c:v>
                </c:pt>
                <c:pt idx="4">
                  <c:v>17</c:v>
                </c:pt>
                <c:pt idx="5">
                  <c:v>11</c:v>
                </c:pt>
                <c:pt idx="6">
                  <c:v>6.7</c:v>
                </c:pt>
                <c:pt idx="7">
                  <c:v>3.5</c:v>
                </c:pt>
              </c:numCache>
            </c:numRef>
          </c:xVal>
          <c:yVal>
            <c:numRef>
              <c:f>Sheet1!$B$32:$I$32</c:f>
              <c:numCache>
                <c:formatCode>General</c:formatCode>
                <c:ptCount val="8"/>
                <c:pt idx="0">
                  <c:v>269</c:v>
                </c:pt>
                <c:pt idx="1">
                  <c:v>243</c:v>
                </c:pt>
                <c:pt idx="2">
                  <c:v>214</c:v>
                </c:pt>
                <c:pt idx="3">
                  <c:v>170</c:v>
                </c:pt>
                <c:pt idx="4">
                  <c:v>149</c:v>
                </c:pt>
                <c:pt idx="5">
                  <c:v>121</c:v>
                </c:pt>
                <c:pt idx="6">
                  <c:v>103</c:v>
                </c:pt>
                <c:pt idx="7">
                  <c:v>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A38-45C4-80AC-CBDE0060C8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4302184"/>
        <c:axId val="394302512"/>
      </c:scatterChart>
      <c:valAx>
        <c:axId val="394302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302512"/>
        <c:crosses val="autoZero"/>
        <c:crossBetween val="midCat"/>
      </c:valAx>
      <c:valAx>
        <c:axId val="39430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3021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Sheet1!$A$33</c:f>
              <c:strCache>
                <c:ptCount val="1"/>
                <c:pt idx="0">
                  <c:v>Пласт 2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Sheet1!$B$34:$I$34</c:f>
              <c:numCache>
                <c:formatCode>0.0</c:formatCode>
                <c:ptCount val="8"/>
                <c:pt idx="0">
                  <c:v>33.1</c:v>
                </c:pt>
                <c:pt idx="1">
                  <c:v>30</c:v>
                </c:pt>
                <c:pt idx="2">
                  <c:v>25</c:v>
                </c:pt>
                <c:pt idx="3">
                  <c:v>20</c:v>
                </c:pt>
                <c:pt idx="4">
                  <c:v>15</c:v>
                </c:pt>
                <c:pt idx="5">
                  <c:v>10</c:v>
                </c:pt>
                <c:pt idx="6">
                  <c:v>6</c:v>
                </c:pt>
                <c:pt idx="7">
                  <c:v>3.3</c:v>
                </c:pt>
              </c:numCache>
            </c:numRef>
          </c:xVal>
          <c:yVal>
            <c:numRef>
              <c:f>Sheet1!$B$35:$I$35</c:f>
              <c:numCache>
                <c:formatCode>General</c:formatCode>
                <c:ptCount val="8"/>
                <c:pt idx="0">
                  <c:v>332</c:v>
                </c:pt>
                <c:pt idx="1">
                  <c:v>295</c:v>
                </c:pt>
                <c:pt idx="2">
                  <c:v>224</c:v>
                </c:pt>
                <c:pt idx="3">
                  <c:v>167</c:v>
                </c:pt>
                <c:pt idx="4">
                  <c:v>127</c:v>
                </c:pt>
                <c:pt idx="5">
                  <c:v>107</c:v>
                </c:pt>
                <c:pt idx="6">
                  <c:v>107</c:v>
                </c:pt>
                <c:pt idx="7">
                  <c:v>109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BB0-48A6-92B1-C3025E5321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4302184"/>
        <c:axId val="394302512"/>
      </c:scatterChart>
      <c:valAx>
        <c:axId val="394302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302512"/>
        <c:crosses val="autoZero"/>
        <c:crossBetween val="midCat"/>
      </c:valAx>
      <c:valAx>
        <c:axId val="39430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3021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Sheet1!$A$36</c:f>
              <c:strCache>
                <c:ptCount val="1"/>
                <c:pt idx="0">
                  <c:v>Пласт 3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Sheet1!$B$37:$I$37</c:f>
              <c:numCache>
                <c:formatCode>0.0</c:formatCode>
                <c:ptCount val="8"/>
                <c:pt idx="0">
                  <c:v>34.700000000000003</c:v>
                </c:pt>
                <c:pt idx="1">
                  <c:v>30</c:v>
                </c:pt>
                <c:pt idx="2">
                  <c:v>25</c:v>
                </c:pt>
                <c:pt idx="3">
                  <c:v>20</c:v>
                </c:pt>
                <c:pt idx="4">
                  <c:v>15</c:v>
                </c:pt>
                <c:pt idx="5">
                  <c:v>10</c:v>
                </c:pt>
                <c:pt idx="6">
                  <c:v>6</c:v>
                </c:pt>
                <c:pt idx="7">
                  <c:v>3</c:v>
                </c:pt>
              </c:numCache>
            </c:numRef>
          </c:xVal>
          <c:yVal>
            <c:numRef>
              <c:f>Sheet1!$B$38:$I$38</c:f>
              <c:numCache>
                <c:formatCode>General</c:formatCode>
                <c:ptCount val="8"/>
                <c:pt idx="0">
                  <c:v>302</c:v>
                </c:pt>
                <c:pt idx="1">
                  <c:v>203</c:v>
                </c:pt>
                <c:pt idx="2">
                  <c:v>155</c:v>
                </c:pt>
                <c:pt idx="3">
                  <c:v>117</c:v>
                </c:pt>
                <c:pt idx="4">
                  <c:v>100</c:v>
                </c:pt>
                <c:pt idx="5">
                  <c:v>87</c:v>
                </c:pt>
                <c:pt idx="6">
                  <c:v>90</c:v>
                </c:pt>
                <c:pt idx="7">
                  <c:v>105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C9A6-4169-8A1F-954E7AE94E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94302184"/>
        <c:axId val="394302512"/>
      </c:scatterChart>
      <c:valAx>
        <c:axId val="394302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302512"/>
        <c:crosses val="autoZero"/>
        <c:crossBetween val="midCat"/>
      </c:valAx>
      <c:valAx>
        <c:axId val="39430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30218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2017-04-17T17:45:00Z</dcterms:created>
  <dcterms:modified xsi:type="dcterms:W3CDTF">2017-04-17T19:20:00Z</dcterms:modified>
</cp:coreProperties>
</file>